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35" w:rsidRDefault="00814635" w:rsidP="00D853AC">
      <w:pPr>
        <w:jc w:val="center"/>
        <w:rPr>
          <w:rFonts w:ascii="Cambria" w:hAnsi="Cambria" w:cs="Cambria"/>
          <w:sz w:val="24"/>
          <w:szCs w:val="24"/>
        </w:rPr>
      </w:pPr>
    </w:p>
    <w:p w:rsidR="00D853AC" w:rsidRDefault="00D853AC" w:rsidP="00D853AC">
      <w:pPr>
        <w:jc w:val="center"/>
        <w:rPr>
          <w:rFonts w:ascii="Cambria" w:hAnsi="Cambria" w:cs="Cambria"/>
          <w:sz w:val="24"/>
          <w:szCs w:val="24"/>
        </w:rPr>
      </w:pPr>
    </w:p>
    <w:p w:rsidR="00B67001" w:rsidRDefault="00B67001" w:rsidP="00D853AC">
      <w:pPr>
        <w:jc w:val="center"/>
        <w:rPr>
          <w:rFonts w:ascii="Cambria" w:hAnsi="Cambria" w:cs="Cambria"/>
          <w:sz w:val="24"/>
          <w:szCs w:val="24"/>
        </w:rPr>
      </w:pPr>
    </w:p>
    <w:p w:rsidR="00B67001" w:rsidRDefault="00B67001" w:rsidP="00B67001">
      <w:pPr>
        <w:jc w:val="center"/>
        <w:rPr>
          <w:rFonts w:ascii="Times New Roman" w:hAnsi="Times New Roman" w:cs="Times New Roman"/>
          <w:b/>
          <w:bCs/>
          <w:sz w:val="40"/>
          <w:szCs w:val="40"/>
        </w:rPr>
      </w:pPr>
    </w:p>
    <w:p w:rsidR="00B67001" w:rsidRDefault="00B67001" w:rsidP="00C50334">
      <w:pPr>
        <w:spacing w:line="360" w:lineRule="auto"/>
        <w:jc w:val="center"/>
        <w:rPr>
          <w:rFonts w:ascii="Times New Roman" w:hAnsi="Times New Roman" w:cs="Times New Roman"/>
          <w:b/>
          <w:bCs/>
          <w:sz w:val="40"/>
          <w:szCs w:val="40"/>
        </w:rPr>
      </w:pPr>
    </w:p>
    <w:p w:rsidR="00B67001" w:rsidRDefault="00B67001" w:rsidP="00C50334">
      <w:pPr>
        <w:spacing w:line="360" w:lineRule="auto"/>
        <w:jc w:val="center"/>
        <w:rPr>
          <w:rFonts w:ascii="Cambria" w:hAnsi="Cambria" w:cs="Cambria"/>
          <w:sz w:val="24"/>
          <w:szCs w:val="24"/>
        </w:rPr>
      </w:pPr>
    </w:p>
    <w:p w:rsidR="00050855" w:rsidRDefault="00050855" w:rsidP="00C50334">
      <w:pPr>
        <w:spacing w:line="240" w:lineRule="auto"/>
        <w:jc w:val="center"/>
        <w:rPr>
          <w:rFonts w:ascii="Times New Roman" w:hAnsi="Times New Roman" w:cs="Times New Roman"/>
          <w:sz w:val="24"/>
          <w:szCs w:val="24"/>
        </w:rPr>
      </w:pPr>
      <w:r w:rsidRPr="00050855">
        <w:rPr>
          <w:rFonts w:ascii="Times New Roman" w:hAnsi="Times New Roman" w:cs="Times New Roman"/>
          <w:sz w:val="24"/>
          <w:szCs w:val="24"/>
        </w:rPr>
        <w:t xml:space="preserve">Promoting Collaboration and Cross-Curricular Interconnectedness:  </w:t>
      </w:r>
    </w:p>
    <w:p w:rsidR="00050855" w:rsidRDefault="00050855" w:rsidP="00C50334">
      <w:pPr>
        <w:spacing w:line="240" w:lineRule="auto"/>
        <w:jc w:val="center"/>
        <w:rPr>
          <w:rFonts w:ascii="Times New Roman" w:hAnsi="Times New Roman" w:cs="Times New Roman"/>
          <w:sz w:val="24"/>
          <w:szCs w:val="24"/>
        </w:rPr>
      </w:pPr>
      <w:r w:rsidRPr="00050855">
        <w:rPr>
          <w:rFonts w:ascii="Times New Roman" w:hAnsi="Times New Roman" w:cs="Times New Roman"/>
          <w:sz w:val="24"/>
          <w:szCs w:val="24"/>
        </w:rPr>
        <w:t>Enhancing Communication of Professional Learning Committees Using Black</w:t>
      </w:r>
      <w:r w:rsidR="004C0A1C">
        <w:rPr>
          <w:rFonts w:ascii="Times New Roman" w:hAnsi="Times New Roman" w:cs="Times New Roman"/>
          <w:sz w:val="24"/>
          <w:szCs w:val="24"/>
        </w:rPr>
        <w:t>b</w:t>
      </w:r>
      <w:r w:rsidRPr="00050855">
        <w:rPr>
          <w:rFonts w:ascii="Times New Roman" w:hAnsi="Times New Roman" w:cs="Times New Roman"/>
          <w:sz w:val="24"/>
          <w:szCs w:val="24"/>
        </w:rPr>
        <w:t>oard</w:t>
      </w: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050855" w:rsidRDefault="00050855" w:rsidP="00C50334">
      <w:pPr>
        <w:spacing w:line="360" w:lineRule="auto"/>
        <w:jc w:val="center"/>
        <w:rPr>
          <w:rFonts w:ascii="Times New Roman" w:hAnsi="Times New Roman" w:cs="Times New Roman"/>
          <w:sz w:val="24"/>
          <w:szCs w:val="24"/>
        </w:rPr>
      </w:pPr>
    </w:p>
    <w:p w:rsidR="00D93FEB" w:rsidRDefault="00D93FEB" w:rsidP="00C50334">
      <w:pPr>
        <w:spacing w:line="240" w:lineRule="auto"/>
        <w:jc w:val="center"/>
        <w:rPr>
          <w:rFonts w:ascii="Times New Roman" w:hAnsi="Times New Roman" w:cs="Times New Roman"/>
          <w:sz w:val="24"/>
          <w:szCs w:val="24"/>
        </w:rPr>
      </w:pPr>
    </w:p>
    <w:p w:rsidR="00D93FEB" w:rsidRDefault="00D93FEB" w:rsidP="00C50334">
      <w:pPr>
        <w:spacing w:line="240" w:lineRule="auto"/>
        <w:jc w:val="center"/>
        <w:rPr>
          <w:rFonts w:ascii="Times New Roman" w:hAnsi="Times New Roman" w:cs="Times New Roman"/>
          <w:sz w:val="24"/>
          <w:szCs w:val="24"/>
        </w:rPr>
      </w:pPr>
    </w:p>
    <w:p w:rsidR="00050855" w:rsidRDefault="00050855" w:rsidP="00C50334">
      <w:pPr>
        <w:spacing w:line="240" w:lineRule="auto"/>
        <w:jc w:val="center"/>
        <w:rPr>
          <w:rFonts w:ascii="Times New Roman" w:hAnsi="Times New Roman" w:cs="Times New Roman"/>
          <w:sz w:val="24"/>
          <w:szCs w:val="24"/>
        </w:rPr>
      </w:pPr>
      <w:r>
        <w:rPr>
          <w:rFonts w:ascii="Times New Roman" w:hAnsi="Times New Roman" w:cs="Times New Roman"/>
          <w:sz w:val="24"/>
          <w:szCs w:val="24"/>
        </w:rPr>
        <w:t>Tracy Efaw</w:t>
      </w:r>
    </w:p>
    <w:p w:rsidR="00050855" w:rsidRDefault="00050855" w:rsidP="00C50334">
      <w:pPr>
        <w:spacing w:line="240" w:lineRule="auto"/>
        <w:jc w:val="center"/>
        <w:rPr>
          <w:rFonts w:ascii="Times New Roman" w:hAnsi="Times New Roman" w:cs="Times New Roman"/>
          <w:sz w:val="24"/>
          <w:szCs w:val="24"/>
        </w:rPr>
      </w:pPr>
      <w:r>
        <w:rPr>
          <w:rFonts w:ascii="Times New Roman" w:hAnsi="Times New Roman" w:cs="Times New Roman"/>
          <w:sz w:val="24"/>
          <w:szCs w:val="24"/>
        </w:rPr>
        <w:t>July 10, 2012</w:t>
      </w:r>
    </w:p>
    <w:p w:rsidR="00050855" w:rsidRDefault="00050855" w:rsidP="00C5033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 Traci </w:t>
      </w:r>
      <w:proofErr w:type="spellStart"/>
      <w:r>
        <w:rPr>
          <w:rFonts w:ascii="Times New Roman" w:hAnsi="Times New Roman" w:cs="Times New Roman"/>
          <w:sz w:val="24"/>
          <w:szCs w:val="24"/>
        </w:rPr>
        <w:t>Redish</w:t>
      </w:r>
      <w:proofErr w:type="spellEnd"/>
      <w:r>
        <w:rPr>
          <w:rFonts w:ascii="Times New Roman" w:hAnsi="Times New Roman" w:cs="Times New Roman"/>
          <w:sz w:val="24"/>
          <w:szCs w:val="24"/>
        </w:rPr>
        <w:t>, Advisor</w:t>
      </w:r>
    </w:p>
    <w:p w:rsidR="00050855" w:rsidRDefault="00050855" w:rsidP="00C50334">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2011 Cohort, Kennesaw State University</w:t>
      </w:r>
    </w:p>
    <w:p w:rsidR="00D853AC" w:rsidRDefault="00CF5D33" w:rsidP="00C503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Setting and Context</w:t>
      </w:r>
    </w:p>
    <w:p w:rsidR="00024177" w:rsidRDefault="00CF5D33" w:rsidP="00C50334">
      <w:pPr>
        <w:spacing w:line="360" w:lineRule="auto"/>
        <w:rPr>
          <w:rFonts w:ascii="Times New Roman" w:hAnsi="Times New Roman" w:cs="Times New Roman"/>
          <w:bCs/>
          <w:sz w:val="24"/>
          <w:szCs w:val="24"/>
        </w:rPr>
      </w:pPr>
      <w:r>
        <w:rPr>
          <w:rFonts w:ascii="Times New Roman" w:hAnsi="Times New Roman" w:cs="Times New Roman"/>
          <w:sz w:val="24"/>
          <w:szCs w:val="24"/>
        </w:rPr>
        <w:tab/>
        <w:t xml:space="preserve">Griffin Middle School is a Title I school located in Area 2 of Cobb County School District.  </w:t>
      </w:r>
      <w:r w:rsidR="003C7EDD">
        <w:rPr>
          <w:rFonts w:ascii="Times New Roman" w:hAnsi="Times New Roman" w:cs="Times New Roman"/>
          <w:sz w:val="24"/>
          <w:szCs w:val="24"/>
        </w:rPr>
        <w:t>Approximately</w:t>
      </w:r>
      <w:r w:rsidRPr="00CF5D33">
        <w:rPr>
          <w:rFonts w:ascii="Times New Roman" w:hAnsi="Times New Roman" w:cs="Times New Roman"/>
          <w:sz w:val="24"/>
          <w:szCs w:val="24"/>
        </w:rPr>
        <w:t xml:space="preserve"> 90% of our students </w:t>
      </w:r>
      <w:r w:rsidR="003C7EDD">
        <w:rPr>
          <w:rFonts w:ascii="Times New Roman" w:hAnsi="Times New Roman" w:cs="Times New Roman"/>
          <w:sz w:val="24"/>
          <w:szCs w:val="24"/>
        </w:rPr>
        <w:t>are on</w:t>
      </w:r>
      <w:r w:rsidRPr="00CF5D33">
        <w:rPr>
          <w:rFonts w:ascii="Times New Roman" w:hAnsi="Times New Roman" w:cs="Times New Roman"/>
          <w:sz w:val="24"/>
          <w:szCs w:val="24"/>
        </w:rPr>
        <w:t xml:space="preserve"> free and reduced lunch. Demographically speaking, our school has 26.7% African American, 27.6% Hispanic, 13.9% Caucasian, 2% Asian, and 29.8% </w:t>
      </w:r>
      <w:proofErr w:type="gramStart"/>
      <w:r w:rsidRPr="00CF5D33">
        <w:rPr>
          <w:rFonts w:ascii="Times New Roman" w:hAnsi="Times New Roman" w:cs="Times New Roman"/>
          <w:sz w:val="24"/>
          <w:szCs w:val="24"/>
        </w:rPr>
        <w:t>Other</w:t>
      </w:r>
      <w:proofErr w:type="gramEnd"/>
      <w:r w:rsidRPr="00CF5D33">
        <w:rPr>
          <w:rFonts w:ascii="Times New Roman" w:hAnsi="Times New Roman" w:cs="Times New Roman"/>
          <w:sz w:val="24"/>
          <w:szCs w:val="24"/>
        </w:rPr>
        <w:t xml:space="preserve"> (mixed race).  </w:t>
      </w:r>
      <w:r w:rsidRPr="00CF5D33">
        <w:rPr>
          <w:rFonts w:ascii="Times New Roman" w:hAnsi="Times New Roman" w:cs="Times New Roman"/>
          <w:bCs/>
          <w:sz w:val="24"/>
          <w:szCs w:val="24"/>
        </w:rPr>
        <w:t xml:space="preserve">There are 72 certified staff and 12 classified staff members, serving the needs of 1063 students. Many of our staff members hold advanced degrees and are currently continuing educational efforts through graduate study.  </w:t>
      </w:r>
    </w:p>
    <w:p w:rsidR="00CF5D33" w:rsidRDefault="00CF5D33" w:rsidP="00C50334">
      <w:pPr>
        <w:spacing w:line="360" w:lineRule="auto"/>
        <w:rPr>
          <w:rFonts w:ascii="Times New Roman" w:hAnsi="Times New Roman" w:cs="Times New Roman"/>
          <w:sz w:val="24"/>
          <w:szCs w:val="24"/>
        </w:rPr>
      </w:pPr>
      <w:r>
        <w:rPr>
          <w:rFonts w:ascii="Times New Roman" w:hAnsi="Times New Roman" w:cs="Times New Roman"/>
          <w:sz w:val="24"/>
          <w:szCs w:val="24"/>
        </w:rPr>
        <w:tab/>
      </w:r>
      <w:r w:rsidRPr="00CF5D33">
        <w:rPr>
          <w:rFonts w:ascii="Times New Roman" w:hAnsi="Times New Roman" w:cs="Times New Roman"/>
          <w:sz w:val="24"/>
          <w:szCs w:val="24"/>
        </w:rPr>
        <w:t>Prior to 2008, G</w:t>
      </w:r>
      <w:r w:rsidR="009351FD">
        <w:rPr>
          <w:rFonts w:ascii="Times New Roman" w:hAnsi="Times New Roman" w:cs="Times New Roman"/>
          <w:sz w:val="24"/>
          <w:szCs w:val="24"/>
        </w:rPr>
        <w:t xml:space="preserve">riffin Middle School (GMS) </w:t>
      </w:r>
      <w:r w:rsidRPr="00CF5D33">
        <w:rPr>
          <w:rFonts w:ascii="Times New Roman" w:hAnsi="Times New Roman" w:cs="Times New Roman"/>
          <w:sz w:val="24"/>
          <w:szCs w:val="24"/>
        </w:rPr>
        <w:t xml:space="preserve">was labeled as a Needs Improvement School, having missed </w:t>
      </w:r>
      <w:r w:rsidR="009351FD">
        <w:rPr>
          <w:rFonts w:ascii="Times New Roman" w:hAnsi="Times New Roman" w:cs="Times New Roman"/>
          <w:sz w:val="24"/>
          <w:szCs w:val="24"/>
        </w:rPr>
        <w:t>Annual Yearly Progress (AYP)</w:t>
      </w:r>
      <w:r w:rsidRPr="00CF5D33">
        <w:rPr>
          <w:rFonts w:ascii="Times New Roman" w:hAnsi="Times New Roman" w:cs="Times New Roman"/>
          <w:sz w:val="24"/>
          <w:szCs w:val="24"/>
        </w:rPr>
        <w:t xml:space="preserve"> for six years in a row.  The Georgia Department of Education got involved in 2008 </w:t>
      </w:r>
      <w:r w:rsidR="009351FD">
        <w:rPr>
          <w:rFonts w:ascii="Times New Roman" w:hAnsi="Times New Roman" w:cs="Times New Roman"/>
          <w:sz w:val="24"/>
          <w:szCs w:val="24"/>
        </w:rPr>
        <w:t>when</w:t>
      </w:r>
      <w:r w:rsidRPr="00CF5D33">
        <w:rPr>
          <w:rFonts w:ascii="Times New Roman" w:hAnsi="Times New Roman" w:cs="Times New Roman"/>
          <w:sz w:val="24"/>
          <w:szCs w:val="24"/>
        </w:rPr>
        <w:t xml:space="preserve"> we adopted a program called “America’s Choice” which served to guide the teaching staff to AYP success.  This scripted program emphasized consistency and collaboration among teachers, and helped to change the climate of </w:t>
      </w:r>
      <w:r w:rsidR="008C588C">
        <w:rPr>
          <w:rFonts w:ascii="Times New Roman" w:hAnsi="Times New Roman" w:cs="Times New Roman"/>
          <w:sz w:val="24"/>
          <w:szCs w:val="24"/>
        </w:rPr>
        <w:t>the</w:t>
      </w:r>
      <w:r w:rsidRPr="00CF5D33">
        <w:rPr>
          <w:rFonts w:ascii="Times New Roman" w:hAnsi="Times New Roman" w:cs="Times New Roman"/>
          <w:sz w:val="24"/>
          <w:szCs w:val="24"/>
        </w:rPr>
        <w:t xml:space="preserve"> school.  As a result, our school </w:t>
      </w:r>
      <w:r w:rsidR="008C588C">
        <w:rPr>
          <w:rFonts w:ascii="Times New Roman" w:hAnsi="Times New Roman" w:cs="Times New Roman"/>
          <w:sz w:val="24"/>
          <w:szCs w:val="24"/>
        </w:rPr>
        <w:t>realized</w:t>
      </w:r>
      <w:r w:rsidRPr="00CF5D33">
        <w:rPr>
          <w:rFonts w:ascii="Times New Roman" w:hAnsi="Times New Roman" w:cs="Times New Roman"/>
          <w:sz w:val="24"/>
          <w:szCs w:val="24"/>
        </w:rPr>
        <w:t xml:space="preserve"> gains in our overall academic success, and we have made AYP every year since 2008.</w:t>
      </w:r>
      <w:r w:rsidR="00482D5B">
        <w:rPr>
          <w:rFonts w:ascii="Times New Roman" w:hAnsi="Times New Roman" w:cs="Times New Roman"/>
          <w:sz w:val="24"/>
          <w:szCs w:val="24"/>
        </w:rPr>
        <w:t xml:space="preserve">  On the flipside, this past year (2011-2012) has proven to be a challenge, as we lost our principal of six years to an internal job promotion with the central office.  Our new principal has just recently taken over the reins (as of July 1, 2012), and the jury is still out on the kinds of programming this principal will institute.  I had received my last principal’s blessing to move forward</w:t>
      </w:r>
      <w:r w:rsidR="008C588C" w:rsidRPr="008C588C">
        <w:rPr>
          <w:rFonts w:ascii="Times New Roman" w:hAnsi="Times New Roman" w:cs="Times New Roman"/>
          <w:sz w:val="24"/>
          <w:szCs w:val="24"/>
        </w:rPr>
        <w:t xml:space="preserve"> </w:t>
      </w:r>
      <w:r w:rsidR="008C588C">
        <w:rPr>
          <w:rFonts w:ascii="Times New Roman" w:hAnsi="Times New Roman" w:cs="Times New Roman"/>
          <w:sz w:val="24"/>
          <w:szCs w:val="24"/>
        </w:rPr>
        <w:t>f</w:t>
      </w:r>
      <w:r w:rsidR="008C588C">
        <w:rPr>
          <w:rFonts w:ascii="Times New Roman" w:hAnsi="Times New Roman" w:cs="Times New Roman"/>
          <w:sz w:val="24"/>
          <w:szCs w:val="24"/>
        </w:rPr>
        <w:t xml:space="preserve">or my Capstone </w:t>
      </w:r>
      <w:proofErr w:type="gramStart"/>
      <w:r w:rsidR="008C588C">
        <w:rPr>
          <w:rFonts w:ascii="Times New Roman" w:hAnsi="Times New Roman" w:cs="Times New Roman"/>
          <w:sz w:val="24"/>
          <w:szCs w:val="24"/>
        </w:rPr>
        <w:t>Project,</w:t>
      </w:r>
      <w:proofErr w:type="gramEnd"/>
      <w:r w:rsidR="008C588C">
        <w:rPr>
          <w:rFonts w:ascii="Times New Roman" w:hAnsi="Times New Roman" w:cs="Times New Roman"/>
          <w:sz w:val="24"/>
          <w:szCs w:val="24"/>
        </w:rPr>
        <w:t xml:space="preserve"> </w:t>
      </w:r>
      <w:r w:rsidR="00482D5B">
        <w:rPr>
          <w:rFonts w:ascii="Times New Roman" w:hAnsi="Times New Roman" w:cs="Times New Roman"/>
          <w:sz w:val="24"/>
          <w:szCs w:val="24"/>
        </w:rPr>
        <w:t>however the new principal has yet to give me his approval.  I do not anticipate a rejection,</w:t>
      </w:r>
      <w:r w:rsidR="008C588C">
        <w:rPr>
          <w:rFonts w:ascii="Times New Roman" w:hAnsi="Times New Roman" w:cs="Times New Roman"/>
          <w:sz w:val="24"/>
          <w:szCs w:val="24"/>
        </w:rPr>
        <w:t xml:space="preserve"> </w:t>
      </w:r>
      <w:r w:rsidR="00482D5B">
        <w:rPr>
          <w:rFonts w:ascii="Times New Roman" w:hAnsi="Times New Roman" w:cs="Times New Roman"/>
          <w:sz w:val="24"/>
          <w:szCs w:val="24"/>
        </w:rPr>
        <w:t>however, I will not know until I meet with him on July 9, 2012.</w:t>
      </w:r>
    </w:p>
    <w:p w:rsidR="00CF5D33" w:rsidRDefault="00CF5D33" w:rsidP="00C503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Griffin has a number of interested and actively participative stakeholders including our students and teachers, our administration, </w:t>
      </w:r>
      <w:r w:rsidR="00482D5B">
        <w:rPr>
          <w:rFonts w:ascii="Times New Roman" w:hAnsi="Times New Roman" w:cs="Times New Roman"/>
          <w:sz w:val="24"/>
          <w:szCs w:val="24"/>
        </w:rPr>
        <w:t xml:space="preserve">our district, </w:t>
      </w:r>
      <w:r>
        <w:rPr>
          <w:rFonts w:ascii="Times New Roman" w:hAnsi="Times New Roman" w:cs="Times New Roman"/>
          <w:sz w:val="24"/>
          <w:szCs w:val="24"/>
        </w:rPr>
        <w:t>our parents, and our community at large.</w:t>
      </w:r>
      <w:r w:rsidR="00482D5B">
        <w:rPr>
          <w:rFonts w:ascii="Times New Roman" w:hAnsi="Times New Roman" w:cs="Times New Roman"/>
          <w:sz w:val="24"/>
          <w:szCs w:val="24"/>
        </w:rPr>
        <w:t xml:space="preserve">  Each stakeholder has a vested interest in ensuring the continued success of our school as well as a willingness to participate in programs which will support and encourage that end.  </w:t>
      </w:r>
      <w:r w:rsidR="00D82081">
        <w:rPr>
          <w:rFonts w:ascii="Times New Roman" w:hAnsi="Times New Roman" w:cs="Times New Roman"/>
          <w:sz w:val="24"/>
          <w:szCs w:val="24"/>
        </w:rPr>
        <w:t>The stakeholders who will be most impacted by my Capstone project will be teachers, administrators, and parents, with student</w:t>
      </w:r>
      <w:r w:rsidR="009B0316">
        <w:rPr>
          <w:rFonts w:ascii="Times New Roman" w:hAnsi="Times New Roman" w:cs="Times New Roman"/>
          <w:sz w:val="24"/>
          <w:szCs w:val="24"/>
        </w:rPr>
        <w:t>s</w:t>
      </w:r>
      <w:r w:rsidR="00D82081">
        <w:rPr>
          <w:rFonts w:ascii="Times New Roman" w:hAnsi="Times New Roman" w:cs="Times New Roman"/>
          <w:sz w:val="24"/>
          <w:szCs w:val="24"/>
        </w:rPr>
        <w:t xml:space="preserve"> as the ultimate beneficiaries.  </w:t>
      </w:r>
    </w:p>
    <w:p w:rsidR="00D82081" w:rsidRDefault="00D82081" w:rsidP="00C503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Capstone Problem and Rationale</w:t>
      </w:r>
    </w:p>
    <w:p w:rsidR="00FF3FBD" w:rsidRDefault="00D82081" w:rsidP="00C50334">
      <w:pPr>
        <w:spacing w:line="360" w:lineRule="auto"/>
        <w:rPr>
          <w:rFonts w:ascii="Times New Roman" w:hAnsi="Times New Roman" w:cs="Times New Roman"/>
          <w:sz w:val="24"/>
          <w:szCs w:val="24"/>
        </w:rPr>
      </w:pPr>
      <w:r>
        <w:rPr>
          <w:b/>
        </w:rPr>
        <w:tab/>
      </w:r>
      <w:r w:rsidR="00207EF5" w:rsidRPr="00207EF5">
        <w:rPr>
          <w:rFonts w:ascii="Times New Roman" w:hAnsi="Times New Roman" w:cs="Times New Roman"/>
          <w:sz w:val="24"/>
          <w:szCs w:val="24"/>
        </w:rPr>
        <w:t>In this school year</w:t>
      </w:r>
      <w:r w:rsidR="00BD685F">
        <w:rPr>
          <w:rFonts w:ascii="Times New Roman" w:hAnsi="Times New Roman" w:cs="Times New Roman"/>
          <w:sz w:val="24"/>
          <w:szCs w:val="24"/>
        </w:rPr>
        <w:t xml:space="preserve"> </w:t>
      </w:r>
      <w:r w:rsidR="00BD685F" w:rsidRPr="00BD685F">
        <w:rPr>
          <w:rFonts w:ascii="Times New Roman" w:hAnsi="Times New Roman" w:cs="Times New Roman"/>
          <w:sz w:val="24"/>
          <w:szCs w:val="24"/>
        </w:rPr>
        <w:t>(2012-2013)</w:t>
      </w:r>
      <w:r w:rsidR="00BD685F">
        <w:rPr>
          <w:rFonts w:ascii="Times New Roman" w:hAnsi="Times New Roman" w:cs="Times New Roman"/>
          <w:sz w:val="24"/>
          <w:szCs w:val="24"/>
        </w:rPr>
        <w:t>,</w:t>
      </w:r>
      <w:r w:rsidR="00207EF5">
        <w:rPr>
          <w:rFonts w:ascii="Times New Roman" w:hAnsi="Times New Roman" w:cs="Times New Roman"/>
          <w:sz w:val="24"/>
          <w:szCs w:val="24"/>
        </w:rPr>
        <w:t xml:space="preserve"> we will begin </w:t>
      </w:r>
      <w:r w:rsidR="00BD685F">
        <w:rPr>
          <w:rFonts w:ascii="Times New Roman" w:hAnsi="Times New Roman" w:cs="Times New Roman"/>
          <w:sz w:val="24"/>
          <w:szCs w:val="24"/>
        </w:rPr>
        <w:t xml:space="preserve">the </w:t>
      </w:r>
      <w:r w:rsidR="00207EF5">
        <w:rPr>
          <w:rFonts w:ascii="Times New Roman" w:hAnsi="Times New Roman" w:cs="Times New Roman"/>
          <w:sz w:val="24"/>
          <w:szCs w:val="24"/>
        </w:rPr>
        <w:t xml:space="preserve">implementation of the Common Core curriculum, </w:t>
      </w:r>
      <w:r w:rsidR="00207EF5" w:rsidRPr="00207EF5">
        <w:rPr>
          <w:rFonts w:ascii="Times New Roman" w:hAnsi="Times New Roman" w:cs="Times New Roman"/>
          <w:sz w:val="24"/>
          <w:szCs w:val="24"/>
        </w:rPr>
        <w:t xml:space="preserve">which we have been hearing about for </w:t>
      </w:r>
      <w:r w:rsidR="00BD685F">
        <w:rPr>
          <w:rFonts w:ascii="Times New Roman" w:hAnsi="Times New Roman" w:cs="Times New Roman"/>
          <w:sz w:val="24"/>
          <w:szCs w:val="24"/>
        </w:rPr>
        <w:t xml:space="preserve">the past two years.  The challenge is that the </w:t>
      </w:r>
      <w:r w:rsidR="00BD685F">
        <w:rPr>
          <w:rFonts w:ascii="Times New Roman" w:hAnsi="Times New Roman" w:cs="Times New Roman"/>
          <w:sz w:val="24"/>
          <w:szCs w:val="24"/>
        </w:rPr>
        <w:lastRenderedPageBreak/>
        <w:t xml:space="preserve">extensive training which has taken place in English/Language </w:t>
      </w:r>
      <w:proofErr w:type="gramStart"/>
      <w:r w:rsidR="00BD685F">
        <w:rPr>
          <w:rFonts w:ascii="Times New Roman" w:hAnsi="Times New Roman" w:cs="Times New Roman"/>
          <w:sz w:val="24"/>
          <w:szCs w:val="24"/>
        </w:rPr>
        <w:t>Arts,</w:t>
      </w:r>
      <w:proofErr w:type="gramEnd"/>
      <w:r w:rsidR="00BD685F">
        <w:rPr>
          <w:rFonts w:ascii="Times New Roman" w:hAnsi="Times New Roman" w:cs="Times New Roman"/>
          <w:sz w:val="24"/>
          <w:szCs w:val="24"/>
        </w:rPr>
        <w:t xml:space="preserve"> has not been consistent with other subject areas.  One reason for this inconsistency is ELA and Math standards were written to be implemented first.  Even so, all teachers, regardless of subject disciplines, </w:t>
      </w:r>
      <w:r w:rsidR="00D3445E">
        <w:rPr>
          <w:rFonts w:ascii="Times New Roman" w:hAnsi="Times New Roman" w:cs="Times New Roman"/>
          <w:sz w:val="24"/>
          <w:szCs w:val="24"/>
        </w:rPr>
        <w:t>will be</w:t>
      </w:r>
      <w:r w:rsidR="00BD685F">
        <w:rPr>
          <w:rFonts w:ascii="Times New Roman" w:hAnsi="Times New Roman" w:cs="Times New Roman"/>
          <w:sz w:val="24"/>
          <w:szCs w:val="24"/>
        </w:rPr>
        <w:t xml:space="preserve"> responsible for teaching college readiness standards</w:t>
      </w:r>
      <w:r w:rsidR="00AB1447">
        <w:rPr>
          <w:rFonts w:ascii="Times New Roman" w:hAnsi="Times New Roman" w:cs="Times New Roman"/>
          <w:sz w:val="24"/>
          <w:szCs w:val="24"/>
        </w:rPr>
        <w:t xml:space="preserve">, </w:t>
      </w:r>
      <w:r w:rsidR="00BD685F">
        <w:rPr>
          <w:rFonts w:ascii="Times New Roman" w:hAnsi="Times New Roman" w:cs="Times New Roman"/>
          <w:sz w:val="24"/>
          <w:szCs w:val="24"/>
        </w:rPr>
        <w:t>which are mostly literacy standards</w:t>
      </w:r>
      <w:r w:rsidR="00AB1447">
        <w:rPr>
          <w:rFonts w:ascii="Times New Roman" w:hAnsi="Times New Roman" w:cs="Times New Roman"/>
          <w:sz w:val="24"/>
          <w:szCs w:val="24"/>
        </w:rPr>
        <w:t xml:space="preserve">, </w:t>
      </w:r>
      <w:r w:rsidR="00BD685F">
        <w:rPr>
          <w:rFonts w:ascii="Times New Roman" w:hAnsi="Times New Roman" w:cs="Times New Roman"/>
          <w:sz w:val="24"/>
          <w:szCs w:val="24"/>
        </w:rPr>
        <w:t>starting this year.  Teachers across the district, Griffin included, have varying levels of readiness regarding these standards.  Even ELA teachers, who have received the most training, currently struggle with applications of this training as we prepare and deliver this ensuing year’s instruction.  Ongoing monitoring and training will be essential to ensure that teachers are</w:t>
      </w:r>
      <w:r w:rsidR="00FF3FBD">
        <w:rPr>
          <w:rFonts w:ascii="Times New Roman" w:hAnsi="Times New Roman" w:cs="Times New Roman"/>
          <w:sz w:val="24"/>
          <w:szCs w:val="24"/>
        </w:rPr>
        <w:t xml:space="preserve"> able to:</w:t>
      </w:r>
    </w:p>
    <w:p w:rsidR="00FF3FBD" w:rsidRPr="00FF3FBD" w:rsidRDefault="00FF3FBD" w:rsidP="00FF3FBD">
      <w:pPr>
        <w:pStyle w:val="ListParagraph"/>
        <w:numPr>
          <w:ilvl w:val="0"/>
          <w:numId w:val="15"/>
        </w:numPr>
        <w:spacing w:line="360" w:lineRule="auto"/>
        <w:rPr>
          <w:rFonts w:ascii="Times New Roman" w:hAnsi="Times New Roman" w:cs="Times New Roman"/>
          <w:sz w:val="24"/>
          <w:szCs w:val="24"/>
        </w:rPr>
      </w:pPr>
      <w:r w:rsidRPr="00FF3FBD">
        <w:rPr>
          <w:rFonts w:ascii="Times New Roman" w:hAnsi="Times New Roman" w:cs="Times New Roman"/>
          <w:sz w:val="24"/>
          <w:szCs w:val="24"/>
        </w:rPr>
        <w:t>design and differentiate appropriate instruction around the new standards</w:t>
      </w:r>
    </w:p>
    <w:p w:rsidR="00FF3FBD" w:rsidRDefault="00FF3FBD" w:rsidP="00FF3FBD">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communicate and share </w:t>
      </w:r>
      <w:r w:rsidRPr="00FF3FBD">
        <w:rPr>
          <w:rFonts w:ascii="Times New Roman" w:hAnsi="Times New Roman" w:cs="Times New Roman"/>
          <w:sz w:val="24"/>
          <w:szCs w:val="24"/>
        </w:rPr>
        <w:t>ideas with their respective vertical and horizontal teams</w:t>
      </w:r>
    </w:p>
    <w:p w:rsidR="00BD685F" w:rsidRDefault="00FF3FBD" w:rsidP="00FF3FBD">
      <w:pPr>
        <w:pStyle w:val="ListParagraph"/>
        <w:numPr>
          <w:ilvl w:val="0"/>
          <w:numId w:val="15"/>
        </w:numPr>
        <w:spacing w:line="360" w:lineRule="auto"/>
        <w:rPr>
          <w:rFonts w:ascii="Times New Roman" w:hAnsi="Times New Roman" w:cs="Times New Roman"/>
          <w:sz w:val="24"/>
          <w:szCs w:val="24"/>
        </w:rPr>
      </w:pPr>
      <w:r w:rsidRPr="00FF3FBD">
        <w:rPr>
          <w:rFonts w:ascii="Times New Roman" w:hAnsi="Times New Roman" w:cs="Times New Roman"/>
          <w:sz w:val="24"/>
          <w:szCs w:val="24"/>
        </w:rPr>
        <w:t>ask questions and share difficulties as they arise</w:t>
      </w:r>
    </w:p>
    <w:p w:rsidR="00FF3FBD" w:rsidRDefault="00BB7885" w:rsidP="00FF3FBD">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share common solutions</w:t>
      </w:r>
    </w:p>
    <w:p w:rsidR="00FF3FBD" w:rsidRPr="00FF3FBD" w:rsidRDefault="00FF3FBD" w:rsidP="00FF3FBD">
      <w:pPr>
        <w:spacing w:line="360" w:lineRule="auto"/>
        <w:rPr>
          <w:rFonts w:ascii="Times New Roman" w:hAnsi="Times New Roman" w:cs="Times New Roman"/>
          <w:sz w:val="24"/>
          <w:szCs w:val="24"/>
        </w:rPr>
      </w:pPr>
      <w:r>
        <w:rPr>
          <w:rFonts w:ascii="Times New Roman" w:hAnsi="Times New Roman" w:cs="Times New Roman"/>
          <w:sz w:val="24"/>
          <w:szCs w:val="24"/>
        </w:rPr>
        <w:t xml:space="preserve">We need a vehicle with which to accomplish this enormous task.  </w:t>
      </w:r>
    </w:p>
    <w:p w:rsidR="00C422C7" w:rsidRDefault="00FF3FBD" w:rsidP="00C50334">
      <w:pPr>
        <w:spacing w:line="360" w:lineRule="auto"/>
        <w:rPr>
          <w:rFonts w:ascii="Times New Roman" w:hAnsi="Times New Roman" w:cs="Times New Roman"/>
          <w:sz w:val="24"/>
          <w:szCs w:val="24"/>
        </w:rPr>
      </w:pPr>
      <w:r>
        <w:rPr>
          <w:rFonts w:ascii="Times New Roman" w:hAnsi="Times New Roman" w:cs="Times New Roman"/>
          <w:sz w:val="24"/>
          <w:szCs w:val="24"/>
        </w:rPr>
        <w:tab/>
      </w:r>
      <w:r w:rsidR="00D82081">
        <w:rPr>
          <w:rFonts w:ascii="Times New Roman" w:hAnsi="Times New Roman" w:cs="Times New Roman"/>
          <w:sz w:val="24"/>
          <w:szCs w:val="24"/>
        </w:rPr>
        <w:t xml:space="preserve">Griffin Middle School has </w:t>
      </w:r>
      <w:r w:rsidR="007A6E33">
        <w:rPr>
          <w:rFonts w:ascii="Times New Roman" w:hAnsi="Times New Roman" w:cs="Times New Roman"/>
          <w:sz w:val="24"/>
          <w:szCs w:val="24"/>
        </w:rPr>
        <w:t>teams in place, called data teams, which</w:t>
      </w:r>
      <w:r w:rsidR="00D82081">
        <w:rPr>
          <w:rFonts w:ascii="Times New Roman" w:hAnsi="Times New Roman" w:cs="Times New Roman"/>
          <w:sz w:val="24"/>
          <w:szCs w:val="24"/>
        </w:rPr>
        <w:t xml:space="preserve"> </w:t>
      </w:r>
      <w:r w:rsidR="00B36285">
        <w:rPr>
          <w:rFonts w:ascii="Times New Roman" w:hAnsi="Times New Roman" w:cs="Times New Roman"/>
          <w:sz w:val="24"/>
          <w:szCs w:val="24"/>
        </w:rPr>
        <w:t xml:space="preserve">are meant to </w:t>
      </w:r>
      <w:r w:rsidR="00D82081">
        <w:rPr>
          <w:rFonts w:ascii="Times New Roman" w:hAnsi="Times New Roman" w:cs="Times New Roman"/>
          <w:sz w:val="24"/>
          <w:szCs w:val="24"/>
        </w:rPr>
        <w:t>ensure that teachers are c</w:t>
      </w:r>
      <w:r w:rsidR="007A6E33">
        <w:rPr>
          <w:rFonts w:ascii="Times New Roman" w:hAnsi="Times New Roman" w:cs="Times New Roman"/>
          <w:sz w:val="24"/>
          <w:szCs w:val="24"/>
        </w:rPr>
        <w:t>ollaborating</w:t>
      </w:r>
      <w:r w:rsidR="00B36285">
        <w:rPr>
          <w:rFonts w:ascii="Times New Roman" w:hAnsi="Times New Roman" w:cs="Times New Roman"/>
          <w:sz w:val="24"/>
          <w:szCs w:val="24"/>
        </w:rPr>
        <w:t xml:space="preserve"> with respect to lesson planning and student data analysis.  T</w:t>
      </w:r>
      <w:r w:rsidR="007A6E33">
        <w:rPr>
          <w:rFonts w:ascii="Times New Roman" w:hAnsi="Times New Roman" w:cs="Times New Roman"/>
          <w:sz w:val="24"/>
          <w:szCs w:val="24"/>
        </w:rPr>
        <w:t>hese data teams are comprised of each grade level subject area, for example</w:t>
      </w:r>
      <w:r w:rsidR="00BB7885">
        <w:rPr>
          <w:rFonts w:ascii="Times New Roman" w:hAnsi="Times New Roman" w:cs="Times New Roman"/>
          <w:sz w:val="24"/>
          <w:szCs w:val="24"/>
        </w:rPr>
        <w:t>,</w:t>
      </w:r>
      <w:r w:rsidR="007A6E33">
        <w:rPr>
          <w:rFonts w:ascii="Times New Roman" w:hAnsi="Times New Roman" w:cs="Times New Roman"/>
          <w:sz w:val="24"/>
          <w:szCs w:val="24"/>
        </w:rPr>
        <w:t xml:space="preserve"> 8</w:t>
      </w:r>
      <w:r w:rsidR="007A6E33" w:rsidRPr="007A6E33">
        <w:rPr>
          <w:rFonts w:ascii="Times New Roman" w:hAnsi="Times New Roman" w:cs="Times New Roman"/>
          <w:sz w:val="24"/>
          <w:szCs w:val="24"/>
          <w:vertAlign w:val="superscript"/>
        </w:rPr>
        <w:t>th</w:t>
      </w:r>
      <w:r w:rsidR="007A6E33">
        <w:rPr>
          <w:rFonts w:ascii="Times New Roman" w:hAnsi="Times New Roman" w:cs="Times New Roman"/>
          <w:sz w:val="24"/>
          <w:szCs w:val="24"/>
        </w:rPr>
        <w:t xml:space="preserve"> grade English Language Arts Data Team</w:t>
      </w:r>
      <w:r w:rsidR="00BB7885">
        <w:rPr>
          <w:rFonts w:ascii="Times New Roman" w:hAnsi="Times New Roman" w:cs="Times New Roman"/>
          <w:sz w:val="24"/>
          <w:szCs w:val="24"/>
        </w:rPr>
        <w:t xml:space="preserve"> and</w:t>
      </w:r>
      <w:r w:rsidR="00B36285">
        <w:rPr>
          <w:rFonts w:ascii="Times New Roman" w:hAnsi="Times New Roman" w:cs="Times New Roman"/>
          <w:sz w:val="24"/>
          <w:szCs w:val="24"/>
        </w:rPr>
        <w:t xml:space="preserve"> 6</w:t>
      </w:r>
      <w:r w:rsidR="00B36285" w:rsidRPr="00B36285">
        <w:rPr>
          <w:rFonts w:ascii="Times New Roman" w:hAnsi="Times New Roman" w:cs="Times New Roman"/>
          <w:sz w:val="24"/>
          <w:szCs w:val="24"/>
          <w:vertAlign w:val="superscript"/>
        </w:rPr>
        <w:t>th</w:t>
      </w:r>
      <w:r w:rsidR="00B36285">
        <w:rPr>
          <w:rFonts w:ascii="Times New Roman" w:hAnsi="Times New Roman" w:cs="Times New Roman"/>
          <w:sz w:val="24"/>
          <w:szCs w:val="24"/>
        </w:rPr>
        <w:t xml:space="preserve"> grade Social Studies</w:t>
      </w:r>
      <w:r w:rsidR="00DB1B00">
        <w:rPr>
          <w:rFonts w:ascii="Times New Roman" w:hAnsi="Times New Roman" w:cs="Times New Roman"/>
          <w:sz w:val="24"/>
          <w:szCs w:val="24"/>
        </w:rPr>
        <w:t xml:space="preserve"> Data Team</w:t>
      </w:r>
      <w:r w:rsidR="00B36285">
        <w:rPr>
          <w:rFonts w:ascii="Times New Roman" w:hAnsi="Times New Roman" w:cs="Times New Roman"/>
          <w:sz w:val="24"/>
          <w:szCs w:val="24"/>
        </w:rPr>
        <w:t>.</w:t>
      </w:r>
      <w:r w:rsidR="007A6E33">
        <w:rPr>
          <w:rFonts w:ascii="Times New Roman" w:hAnsi="Times New Roman" w:cs="Times New Roman"/>
          <w:sz w:val="24"/>
          <w:szCs w:val="24"/>
        </w:rPr>
        <w:t xml:space="preserve">  </w:t>
      </w:r>
      <w:r w:rsidR="00B36285">
        <w:rPr>
          <w:rFonts w:ascii="Times New Roman" w:hAnsi="Times New Roman" w:cs="Times New Roman"/>
          <w:sz w:val="24"/>
          <w:szCs w:val="24"/>
        </w:rPr>
        <w:t xml:space="preserve">Meeting in these teams provides an opportunity for teachers of common disciplines and grade levels to come together to share ideas, study trends in student data, and adjust instruction accordingly.  These data teams are Griffin’s version of professional learning committees (PLCs).  Research supports the idea of PLCs as a way to collaborate effectively, </w:t>
      </w:r>
      <w:r w:rsidR="00B02339">
        <w:rPr>
          <w:rFonts w:ascii="Times New Roman" w:hAnsi="Times New Roman" w:cs="Times New Roman"/>
          <w:sz w:val="24"/>
          <w:szCs w:val="24"/>
        </w:rPr>
        <w:t xml:space="preserve">to </w:t>
      </w:r>
      <w:r w:rsidR="00B36285">
        <w:rPr>
          <w:rFonts w:ascii="Times New Roman" w:hAnsi="Times New Roman" w:cs="Times New Roman"/>
          <w:sz w:val="24"/>
          <w:szCs w:val="24"/>
        </w:rPr>
        <w:t xml:space="preserve">share </w:t>
      </w:r>
      <w:r w:rsidR="00B02339">
        <w:rPr>
          <w:rFonts w:ascii="Times New Roman" w:hAnsi="Times New Roman" w:cs="Times New Roman"/>
          <w:sz w:val="24"/>
          <w:szCs w:val="24"/>
        </w:rPr>
        <w:t>the school’s</w:t>
      </w:r>
      <w:r w:rsidR="00B36285">
        <w:rPr>
          <w:rFonts w:ascii="Times New Roman" w:hAnsi="Times New Roman" w:cs="Times New Roman"/>
          <w:sz w:val="24"/>
          <w:szCs w:val="24"/>
        </w:rPr>
        <w:t xml:space="preserve"> mission and </w:t>
      </w:r>
      <w:r w:rsidR="00B02339">
        <w:rPr>
          <w:rFonts w:ascii="Times New Roman" w:hAnsi="Times New Roman" w:cs="Times New Roman"/>
          <w:sz w:val="24"/>
          <w:szCs w:val="24"/>
        </w:rPr>
        <w:t>vision, and to communicate the norms and values of the school culture.  PLCs also enable teachers to engage in reflective dialogue and ongoing critical inquiry, and to maintain a sharp focus o</w:t>
      </w:r>
      <w:r w:rsidR="005B5731">
        <w:rPr>
          <w:rFonts w:ascii="Times New Roman" w:hAnsi="Times New Roman" w:cs="Times New Roman"/>
          <w:sz w:val="24"/>
          <w:szCs w:val="24"/>
        </w:rPr>
        <w:t>n student learning and results</w:t>
      </w:r>
      <w:r w:rsidR="00B02339">
        <w:rPr>
          <w:rFonts w:ascii="Times New Roman" w:hAnsi="Times New Roman" w:cs="Times New Roman"/>
          <w:sz w:val="24"/>
          <w:szCs w:val="24"/>
        </w:rPr>
        <w:t xml:space="preserve"> (AISR, 1998)</w:t>
      </w:r>
      <w:r w:rsidR="005B5731">
        <w:rPr>
          <w:rFonts w:ascii="Times New Roman" w:hAnsi="Times New Roman" w:cs="Times New Roman"/>
          <w:sz w:val="24"/>
          <w:szCs w:val="24"/>
        </w:rPr>
        <w:t xml:space="preserve">.  </w:t>
      </w:r>
      <w:r w:rsidR="00B02339">
        <w:rPr>
          <w:rFonts w:ascii="Times New Roman" w:hAnsi="Times New Roman" w:cs="Times New Roman"/>
          <w:sz w:val="24"/>
          <w:szCs w:val="24"/>
        </w:rPr>
        <w:t xml:space="preserve">Griffin teachers accommodate these opportunities for improvement.  </w:t>
      </w:r>
      <w:r w:rsidR="005B5731">
        <w:rPr>
          <w:rFonts w:ascii="Times New Roman" w:hAnsi="Times New Roman" w:cs="Times New Roman"/>
          <w:sz w:val="24"/>
          <w:szCs w:val="24"/>
        </w:rPr>
        <w:t xml:space="preserve">However, </w:t>
      </w:r>
      <w:r w:rsidR="00CF2F4C">
        <w:rPr>
          <w:rFonts w:ascii="Times New Roman" w:hAnsi="Times New Roman" w:cs="Times New Roman"/>
          <w:sz w:val="24"/>
          <w:szCs w:val="24"/>
        </w:rPr>
        <w:t xml:space="preserve">the casual observer might wonder about the extent to which these tasks are carried out.  They might wonder how much collaboration is really </w:t>
      </w:r>
      <w:r w:rsidR="005B5731">
        <w:rPr>
          <w:rFonts w:ascii="Times New Roman" w:hAnsi="Times New Roman" w:cs="Times New Roman"/>
          <w:sz w:val="24"/>
          <w:szCs w:val="24"/>
        </w:rPr>
        <w:t>taking place</w:t>
      </w:r>
      <w:r w:rsidR="00CF2F4C">
        <w:rPr>
          <w:rFonts w:ascii="Times New Roman" w:hAnsi="Times New Roman" w:cs="Times New Roman"/>
          <w:sz w:val="24"/>
          <w:szCs w:val="24"/>
        </w:rPr>
        <w:t>.  The</w:t>
      </w:r>
      <w:r w:rsidR="00C422C7">
        <w:rPr>
          <w:rFonts w:ascii="Times New Roman" w:hAnsi="Times New Roman" w:cs="Times New Roman"/>
          <w:sz w:val="24"/>
          <w:szCs w:val="24"/>
        </w:rPr>
        <w:t>y</w:t>
      </w:r>
      <w:r w:rsidR="00CF2F4C">
        <w:rPr>
          <w:rFonts w:ascii="Times New Roman" w:hAnsi="Times New Roman" w:cs="Times New Roman"/>
          <w:sz w:val="24"/>
          <w:szCs w:val="24"/>
        </w:rPr>
        <w:t xml:space="preserve"> might question how well the discussions that take place in data teams correlate to the school</w:t>
      </w:r>
      <w:r w:rsidR="009B0316">
        <w:rPr>
          <w:rFonts w:ascii="Times New Roman" w:hAnsi="Times New Roman" w:cs="Times New Roman"/>
          <w:sz w:val="24"/>
          <w:szCs w:val="24"/>
        </w:rPr>
        <w:t>’</w:t>
      </w:r>
      <w:r w:rsidR="00CF2F4C">
        <w:rPr>
          <w:rFonts w:ascii="Times New Roman" w:hAnsi="Times New Roman" w:cs="Times New Roman"/>
          <w:sz w:val="24"/>
          <w:szCs w:val="24"/>
        </w:rPr>
        <w:t xml:space="preserve">s ongoing mission and vision.  How would a principal effectively monitor how well each of the twelve data teams </w:t>
      </w:r>
      <w:r w:rsidR="00C422C7">
        <w:rPr>
          <w:rFonts w:ascii="Times New Roman" w:hAnsi="Times New Roman" w:cs="Times New Roman"/>
          <w:sz w:val="24"/>
          <w:szCs w:val="24"/>
        </w:rPr>
        <w:t>operate</w:t>
      </w:r>
      <w:r w:rsidR="009B0316">
        <w:rPr>
          <w:rFonts w:ascii="Times New Roman" w:hAnsi="Times New Roman" w:cs="Times New Roman"/>
          <w:sz w:val="24"/>
          <w:szCs w:val="24"/>
        </w:rPr>
        <w:t>s</w:t>
      </w:r>
      <w:r w:rsidR="00C422C7">
        <w:rPr>
          <w:rFonts w:ascii="Times New Roman" w:hAnsi="Times New Roman" w:cs="Times New Roman"/>
          <w:sz w:val="24"/>
          <w:szCs w:val="24"/>
        </w:rPr>
        <w:t xml:space="preserve">?  </w:t>
      </w:r>
    </w:p>
    <w:p w:rsidR="00CF2F4C" w:rsidRDefault="00C422C7" w:rsidP="00C5033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5B5731">
        <w:rPr>
          <w:rFonts w:ascii="Times New Roman" w:hAnsi="Times New Roman" w:cs="Times New Roman"/>
          <w:sz w:val="24"/>
          <w:szCs w:val="24"/>
        </w:rPr>
        <w:t xml:space="preserve">Additionally, </w:t>
      </w:r>
      <w:r w:rsidR="00CF2F4C">
        <w:rPr>
          <w:rFonts w:ascii="Times New Roman" w:hAnsi="Times New Roman" w:cs="Times New Roman"/>
          <w:sz w:val="24"/>
          <w:szCs w:val="24"/>
        </w:rPr>
        <w:t xml:space="preserve">what about vertical communication?  </w:t>
      </w:r>
      <w:r>
        <w:rPr>
          <w:rFonts w:ascii="Times New Roman" w:hAnsi="Times New Roman" w:cs="Times New Roman"/>
          <w:sz w:val="24"/>
          <w:szCs w:val="24"/>
        </w:rPr>
        <w:t>At our school, scheduling prohibits subject areas to meet together (all grade levels, same subject) during</w:t>
      </w:r>
      <w:r w:rsidR="00E0526F">
        <w:rPr>
          <w:rFonts w:ascii="Times New Roman" w:hAnsi="Times New Roman" w:cs="Times New Roman"/>
          <w:sz w:val="24"/>
          <w:szCs w:val="24"/>
        </w:rPr>
        <w:t xml:space="preserve"> the school day.  The only time</w:t>
      </w:r>
      <w:r>
        <w:rPr>
          <w:rFonts w:ascii="Times New Roman" w:hAnsi="Times New Roman" w:cs="Times New Roman"/>
          <w:sz w:val="24"/>
          <w:szCs w:val="24"/>
        </w:rPr>
        <w:t xml:space="preserve"> we can meet is before or after school, and invariably, teachers are absent due to personal obligations outside of the school day.  Additionally, s</w:t>
      </w:r>
      <w:r w:rsidR="00CF2F4C">
        <w:rPr>
          <w:rFonts w:ascii="Times New Roman" w:hAnsi="Times New Roman" w:cs="Times New Roman"/>
          <w:sz w:val="24"/>
          <w:szCs w:val="24"/>
        </w:rPr>
        <w:t>ingular data teams may be very strong, while other data teams of the same content area may struggle to maintain any semblance of order.  How could skills and ideas be shared with teams of varying grade levels</w:t>
      </w:r>
      <w:r>
        <w:rPr>
          <w:rFonts w:ascii="Times New Roman" w:hAnsi="Times New Roman" w:cs="Times New Roman"/>
          <w:sz w:val="24"/>
          <w:szCs w:val="24"/>
        </w:rPr>
        <w:t xml:space="preserve"> to ensure overall success</w:t>
      </w:r>
      <w:r w:rsidR="00CF2F4C">
        <w:rPr>
          <w:rFonts w:ascii="Times New Roman" w:hAnsi="Times New Roman" w:cs="Times New Roman"/>
          <w:sz w:val="24"/>
          <w:szCs w:val="24"/>
        </w:rPr>
        <w:t xml:space="preserve">?  Vertical alignment is a serious issue, and one that must be addressed more </w:t>
      </w:r>
      <w:r>
        <w:rPr>
          <w:rFonts w:ascii="Times New Roman" w:hAnsi="Times New Roman" w:cs="Times New Roman"/>
          <w:sz w:val="24"/>
          <w:szCs w:val="24"/>
        </w:rPr>
        <w:t>frequently</w:t>
      </w:r>
      <w:r w:rsidR="00CF2F4C">
        <w:rPr>
          <w:rFonts w:ascii="Times New Roman" w:hAnsi="Times New Roman" w:cs="Times New Roman"/>
          <w:sz w:val="24"/>
          <w:szCs w:val="24"/>
        </w:rPr>
        <w:t xml:space="preserve"> than subject area teams </w:t>
      </w:r>
      <w:r>
        <w:rPr>
          <w:rFonts w:ascii="Times New Roman" w:hAnsi="Times New Roman" w:cs="Times New Roman"/>
          <w:sz w:val="24"/>
          <w:szCs w:val="24"/>
        </w:rPr>
        <w:t xml:space="preserve">are able to </w:t>
      </w:r>
      <w:r w:rsidR="00CF2F4C">
        <w:rPr>
          <w:rFonts w:ascii="Times New Roman" w:hAnsi="Times New Roman" w:cs="Times New Roman"/>
          <w:sz w:val="24"/>
          <w:szCs w:val="24"/>
        </w:rPr>
        <w:t>meet</w:t>
      </w:r>
      <w:r>
        <w:rPr>
          <w:rFonts w:ascii="Times New Roman" w:hAnsi="Times New Roman" w:cs="Times New Roman"/>
          <w:sz w:val="24"/>
          <w:szCs w:val="24"/>
        </w:rPr>
        <w:t>, which is currently once a month at the most.</w:t>
      </w:r>
      <w:r w:rsidR="00CF2F4C">
        <w:rPr>
          <w:rFonts w:ascii="Times New Roman" w:hAnsi="Times New Roman" w:cs="Times New Roman"/>
          <w:sz w:val="24"/>
          <w:szCs w:val="24"/>
        </w:rPr>
        <w:t xml:space="preserve">  How can the principal oversee</w:t>
      </w:r>
      <w:r>
        <w:rPr>
          <w:rFonts w:ascii="Times New Roman" w:hAnsi="Times New Roman" w:cs="Times New Roman"/>
          <w:sz w:val="24"/>
          <w:szCs w:val="24"/>
        </w:rPr>
        <w:t xml:space="preserve"> that content, </w:t>
      </w:r>
      <w:r w:rsidR="00CF2F4C">
        <w:rPr>
          <w:rFonts w:ascii="Times New Roman" w:hAnsi="Times New Roman" w:cs="Times New Roman"/>
          <w:sz w:val="24"/>
          <w:szCs w:val="24"/>
        </w:rPr>
        <w:t>appropriate instruction</w:t>
      </w:r>
      <w:r>
        <w:rPr>
          <w:rFonts w:ascii="Times New Roman" w:hAnsi="Times New Roman" w:cs="Times New Roman"/>
          <w:sz w:val="24"/>
          <w:szCs w:val="24"/>
        </w:rPr>
        <w:t>, differentiation, and scope and sequence</w:t>
      </w:r>
      <w:r w:rsidR="00CF2F4C">
        <w:rPr>
          <w:rFonts w:ascii="Times New Roman" w:hAnsi="Times New Roman" w:cs="Times New Roman"/>
          <w:sz w:val="24"/>
          <w:szCs w:val="24"/>
        </w:rPr>
        <w:t xml:space="preserve"> </w:t>
      </w:r>
      <w:r>
        <w:rPr>
          <w:rFonts w:ascii="Times New Roman" w:hAnsi="Times New Roman" w:cs="Times New Roman"/>
          <w:sz w:val="24"/>
          <w:szCs w:val="24"/>
        </w:rPr>
        <w:t>are</w:t>
      </w:r>
      <w:r w:rsidR="00CF2F4C">
        <w:rPr>
          <w:rFonts w:ascii="Times New Roman" w:hAnsi="Times New Roman" w:cs="Times New Roman"/>
          <w:sz w:val="24"/>
          <w:szCs w:val="24"/>
        </w:rPr>
        <w:t xml:space="preserve"> being effectively </w:t>
      </w:r>
      <w:r>
        <w:rPr>
          <w:rFonts w:ascii="Times New Roman" w:hAnsi="Times New Roman" w:cs="Times New Roman"/>
          <w:sz w:val="24"/>
          <w:szCs w:val="24"/>
        </w:rPr>
        <w:t>deliberated</w:t>
      </w:r>
      <w:r w:rsidR="00CF2F4C">
        <w:rPr>
          <w:rFonts w:ascii="Times New Roman" w:hAnsi="Times New Roman" w:cs="Times New Roman"/>
          <w:sz w:val="24"/>
          <w:szCs w:val="24"/>
        </w:rPr>
        <w:t xml:space="preserve"> at the </w:t>
      </w:r>
      <w:r>
        <w:rPr>
          <w:rFonts w:ascii="Times New Roman" w:hAnsi="Times New Roman" w:cs="Times New Roman"/>
          <w:sz w:val="24"/>
          <w:szCs w:val="24"/>
        </w:rPr>
        <w:t>appropriate</w:t>
      </w:r>
      <w:r w:rsidR="00CF2F4C">
        <w:rPr>
          <w:rFonts w:ascii="Times New Roman" w:hAnsi="Times New Roman" w:cs="Times New Roman"/>
          <w:sz w:val="24"/>
          <w:szCs w:val="24"/>
        </w:rPr>
        <w:t xml:space="preserve"> grade level?  </w:t>
      </w:r>
    </w:p>
    <w:p w:rsidR="007F17BA" w:rsidRDefault="007F17BA" w:rsidP="00C503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Another opportunity for rich dialogue and </w:t>
      </w:r>
      <w:r w:rsidR="00E0526F">
        <w:rPr>
          <w:rFonts w:ascii="Times New Roman" w:hAnsi="Times New Roman" w:cs="Times New Roman"/>
          <w:sz w:val="24"/>
          <w:szCs w:val="24"/>
        </w:rPr>
        <w:t xml:space="preserve">improved instructional potential is by providing opportunity for interdisciplinary discussions.  At Griffin, the only time grade level pods meet is to discuss discipline issues and to disseminate day-to-day information about school business.  </w:t>
      </w:r>
      <w:r w:rsidR="00886E50">
        <w:rPr>
          <w:rFonts w:ascii="Times New Roman" w:hAnsi="Times New Roman" w:cs="Times New Roman"/>
          <w:sz w:val="24"/>
          <w:szCs w:val="24"/>
        </w:rPr>
        <w:t xml:space="preserve">A </w:t>
      </w:r>
      <w:r w:rsidR="00886E50">
        <w:rPr>
          <w:rFonts w:ascii="Times New Roman" w:hAnsi="Times New Roman" w:cs="Times New Roman"/>
          <w:sz w:val="24"/>
          <w:szCs w:val="24"/>
        </w:rPr>
        <w:t>pod is comprised of one teacher from each subject, ELA, Science, Social</w:t>
      </w:r>
      <w:r w:rsidR="00886E50">
        <w:rPr>
          <w:rFonts w:ascii="Times New Roman" w:hAnsi="Times New Roman" w:cs="Times New Roman"/>
          <w:sz w:val="24"/>
          <w:szCs w:val="24"/>
        </w:rPr>
        <w:t xml:space="preserve"> Studies, and Math.  </w:t>
      </w:r>
      <w:r w:rsidR="00E0526F">
        <w:rPr>
          <w:rFonts w:ascii="Times New Roman" w:hAnsi="Times New Roman" w:cs="Times New Roman"/>
          <w:sz w:val="24"/>
          <w:szCs w:val="24"/>
        </w:rPr>
        <w:t>While this is necessary discourse, opportunities for talking about improved student achievement</w:t>
      </w:r>
      <w:r w:rsidR="00CF5896">
        <w:rPr>
          <w:rFonts w:ascii="Times New Roman" w:hAnsi="Times New Roman" w:cs="Times New Roman"/>
          <w:sz w:val="24"/>
          <w:szCs w:val="24"/>
        </w:rPr>
        <w:t xml:space="preserve"> through interdisciplinary means</w:t>
      </w:r>
      <w:r w:rsidR="00E0526F">
        <w:rPr>
          <w:rFonts w:ascii="Times New Roman" w:hAnsi="Times New Roman" w:cs="Times New Roman"/>
          <w:sz w:val="24"/>
          <w:szCs w:val="24"/>
        </w:rPr>
        <w:t xml:space="preserve"> are lost.  </w:t>
      </w:r>
      <w:r w:rsidR="00CF5896">
        <w:rPr>
          <w:rFonts w:ascii="Times New Roman" w:hAnsi="Times New Roman" w:cs="Times New Roman"/>
          <w:sz w:val="24"/>
          <w:szCs w:val="24"/>
        </w:rPr>
        <w:t xml:space="preserve">This is a huge shortcoming for Griffin </w:t>
      </w:r>
      <w:r w:rsidR="00F83970">
        <w:rPr>
          <w:rFonts w:ascii="Times New Roman" w:hAnsi="Times New Roman" w:cs="Times New Roman"/>
          <w:sz w:val="24"/>
          <w:szCs w:val="24"/>
        </w:rPr>
        <w:t xml:space="preserve">teachers and hence, Griffin </w:t>
      </w:r>
      <w:r w:rsidR="00CF5896">
        <w:rPr>
          <w:rFonts w:ascii="Times New Roman" w:hAnsi="Times New Roman" w:cs="Times New Roman"/>
          <w:sz w:val="24"/>
          <w:szCs w:val="24"/>
        </w:rPr>
        <w:t>students.  In general, s</w:t>
      </w:r>
      <w:r w:rsidR="00E0526F">
        <w:rPr>
          <w:rFonts w:ascii="Times New Roman" w:hAnsi="Times New Roman" w:cs="Times New Roman"/>
          <w:sz w:val="24"/>
          <w:szCs w:val="24"/>
        </w:rPr>
        <w:t xml:space="preserve">tudents must be able to transfer the information they learn in one subject area to other aspects of their </w:t>
      </w:r>
      <w:r w:rsidR="009859E0">
        <w:rPr>
          <w:rFonts w:ascii="Times New Roman" w:hAnsi="Times New Roman" w:cs="Times New Roman"/>
          <w:sz w:val="24"/>
          <w:szCs w:val="24"/>
        </w:rPr>
        <w:t xml:space="preserve">studies.  </w:t>
      </w:r>
      <w:r w:rsidR="00F83970">
        <w:rPr>
          <w:rFonts w:ascii="Times New Roman" w:hAnsi="Times New Roman" w:cs="Times New Roman"/>
          <w:sz w:val="24"/>
          <w:szCs w:val="24"/>
        </w:rPr>
        <w:t xml:space="preserve">Without allowing teachers the space for this interconnectedness, applicable planning does not take place and ultimately, the students suffer.  </w:t>
      </w:r>
      <w:r w:rsidR="009859E0">
        <w:rPr>
          <w:rFonts w:ascii="Times New Roman" w:hAnsi="Times New Roman" w:cs="Times New Roman"/>
          <w:sz w:val="24"/>
          <w:szCs w:val="24"/>
        </w:rPr>
        <w:t xml:space="preserve">Sandra </w:t>
      </w:r>
      <w:r w:rsidR="009859E0" w:rsidRPr="009859E0">
        <w:rPr>
          <w:rFonts w:ascii="Times New Roman" w:hAnsi="Times New Roman" w:cs="Times New Roman"/>
          <w:sz w:val="24"/>
          <w:szCs w:val="24"/>
        </w:rPr>
        <w:t>Kaplan (2002) believes that an interdisciplinary curriculum presents students with “the opportunity to forge understandings between or across disciplines by asking them to seek the areas where the curricular areas are related, connected, and/or associated</w:t>
      </w:r>
      <w:r w:rsidR="00CF5896">
        <w:rPr>
          <w:rFonts w:ascii="Times New Roman" w:hAnsi="Times New Roman" w:cs="Times New Roman"/>
          <w:sz w:val="24"/>
          <w:szCs w:val="24"/>
        </w:rPr>
        <w:t xml:space="preserve">” (p. 6).  </w:t>
      </w:r>
      <w:r w:rsidR="009859E0" w:rsidRPr="009859E0">
        <w:rPr>
          <w:rFonts w:ascii="Times New Roman" w:hAnsi="Times New Roman" w:cs="Times New Roman"/>
          <w:sz w:val="24"/>
          <w:szCs w:val="24"/>
        </w:rPr>
        <w:t xml:space="preserve">It is a way to make connections between a literary work in Language Arts </w:t>
      </w:r>
      <w:r w:rsidR="00CF5896">
        <w:rPr>
          <w:rFonts w:ascii="Times New Roman" w:hAnsi="Times New Roman" w:cs="Times New Roman"/>
          <w:sz w:val="24"/>
          <w:szCs w:val="24"/>
        </w:rPr>
        <w:t>and</w:t>
      </w:r>
      <w:r w:rsidR="009859E0" w:rsidRPr="009859E0">
        <w:rPr>
          <w:rFonts w:ascii="Times New Roman" w:hAnsi="Times New Roman" w:cs="Times New Roman"/>
          <w:sz w:val="24"/>
          <w:szCs w:val="24"/>
        </w:rPr>
        <w:t xml:space="preserve"> an historical period in Social Studies, or a way to connect an era in history with current political trends.  This interdisciplinary approach ensures students have a thorough understanding of the subject matter, as they are employing higher level thinking skills to make these connections.  </w:t>
      </w:r>
      <w:r w:rsidR="005B5731">
        <w:rPr>
          <w:rFonts w:ascii="Times New Roman" w:hAnsi="Times New Roman" w:cs="Times New Roman"/>
          <w:sz w:val="24"/>
          <w:szCs w:val="24"/>
        </w:rPr>
        <w:t>Yet</w:t>
      </w:r>
      <w:r w:rsidR="009859E0">
        <w:rPr>
          <w:rFonts w:ascii="Times New Roman" w:hAnsi="Times New Roman" w:cs="Times New Roman"/>
          <w:sz w:val="24"/>
          <w:szCs w:val="24"/>
        </w:rPr>
        <w:t xml:space="preserve">, at Griffin Middle School, our teachers </w:t>
      </w:r>
      <w:r w:rsidR="005B5731">
        <w:rPr>
          <w:rFonts w:ascii="Times New Roman" w:hAnsi="Times New Roman" w:cs="Times New Roman"/>
          <w:sz w:val="24"/>
          <w:szCs w:val="24"/>
        </w:rPr>
        <w:t>do not</w:t>
      </w:r>
      <w:r w:rsidR="009859E0">
        <w:rPr>
          <w:rFonts w:ascii="Times New Roman" w:hAnsi="Times New Roman" w:cs="Times New Roman"/>
          <w:sz w:val="24"/>
          <w:szCs w:val="24"/>
        </w:rPr>
        <w:t xml:space="preserve"> have the time built into the day to meet across content areas.  Any planning that does occur involving other disciplines is currently more by happenstance than by design. </w:t>
      </w:r>
    </w:p>
    <w:p w:rsidR="00F83970" w:rsidRDefault="00F83970" w:rsidP="00C5033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more </w:t>
      </w:r>
      <w:r w:rsidR="005B5731">
        <w:rPr>
          <w:rFonts w:ascii="Times New Roman" w:hAnsi="Times New Roman" w:cs="Times New Roman"/>
          <w:sz w:val="24"/>
          <w:szCs w:val="24"/>
        </w:rPr>
        <w:t>additional opportunity for growth</w:t>
      </w:r>
      <w:r>
        <w:rPr>
          <w:rFonts w:ascii="Times New Roman" w:hAnsi="Times New Roman" w:cs="Times New Roman"/>
          <w:sz w:val="24"/>
          <w:szCs w:val="24"/>
        </w:rPr>
        <w:t xml:space="preserve"> in </w:t>
      </w:r>
      <w:r w:rsidR="00FD241B">
        <w:rPr>
          <w:rFonts w:ascii="Times New Roman" w:hAnsi="Times New Roman" w:cs="Times New Roman"/>
          <w:sz w:val="24"/>
          <w:szCs w:val="24"/>
        </w:rPr>
        <w:t>Griffin’s</w:t>
      </w:r>
      <w:r>
        <w:rPr>
          <w:rFonts w:ascii="Times New Roman" w:hAnsi="Times New Roman" w:cs="Times New Roman"/>
          <w:sz w:val="24"/>
          <w:szCs w:val="24"/>
        </w:rPr>
        <w:t xml:space="preserve"> current </w:t>
      </w:r>
      <w:r w:rsidR="003564F2">
        <w:rPr>
          <w:rFonts w:ascii="Times New Roman" w:hAnsi="Times New Roman" w:cs="Times New Roman"/>
          <w:sz w:val="24"/>
          <w:szCs w:val="24"/>
        </w:rPr>
        <w:t xml:space="preserve">PLC </w:t>
      </w:r>
      <w:r>
        <w:rPr>
          <w:rFonts w:ascii="Times New Roman" w:hAnsi="Times New Roman" w:cs="Times New Roman"/>
          <w:sz w:val="24"/>
          <w:szCs w:val="24"/>
        </w:rPr>
        <w:t xml:space="preserve">design is professional development.  In </w:t>
      </w:r>
      <w:r w:rsidR="00FD241B">
        <w:rPr>
          <w:rFonts w:ascii="Times New Roman" w:hAnsi="Times New Roman" w:cs="Times New Roman"/>
          <w:sz w:val="24"/>
          <w:szCs w:val="24"/>
        </w:rPr>
        <w:t xml:space="preserve">the current fiscal </w:t>
      </w:r>
      <w:r>
        <w:rPr>
          <w:rFonts w:ascii="Times New Roman" w:hAnsi="Times New Roman" w:cs="Times New Roman"/>
          <w:sz w:val="24"/>
          <w:szCs w:val="24"/>
        </w:rPr>
        <w:t xml:space="preserve">environment where </w:t>
      </w:r>
      <w:r w:rsidR="00FD241B">
        <w:rPr>
          <w:rFonts w:ascii="Times New Roman" w:hAnsi="Times New Roman" w:cs="Times New Roman"/>
          <w:sz w:val="24"/>
          <w:szCs w:val="24"/>
        </w:rPr>
        <w:t>teaching allotments are decreased every year as class sizes increase, less time is available for teachers to increase their knowledge base through professional development.  Despite the availability of these opportunities, higher expectations and a greater demand for performance excellence often depletes teachers’ time</w:t>
      </w:r>
      <w:r w:rsidR="003564F2">
        <w:rPr>
          <w:rFonts w:ascii="Times New Roman" w:hAnsi="Times New Roman" w:cs="Times New Roman"/>
          <w:sz w:val="24"/>
          <w:szCs w:val="24"/>
        </w:rPr>
        <w:t xml:space="preserve"> and make attending professional development sessions difficult if not impossible.  The only time for professional development </w:t>
      </w:r>
      <w:r w:rsidR="00FF3FBD">
        <w:rPr>
          <w:rFonts w:ascii="Times New Roman" w:hAnsi="Times New Roman" w:cs="Times New Roman"/>
          <w:sz w:val="24"/>
          <w:szCs w:val="24"/>
        </w:rPr>
        <w:t xml:space="preserve">(critical this year because of Common Core implementation) </w:t>
      </w:r>
      <w:r w:rsidR="003564F2">
        <w:rPr>
          <w:rFonts w:ascii="Times New Roman" w:hAnsi="Times New Roman" w:cs="Times New Roman"/>
          <w:sz w:val="24"/>
          <w:szCs w:val="24"/>
        </w:rPr>
        <w:t xml:space="preserve">currently is during the time we need to be planning collaboratively.  </w:t>
      </w:r>
      <w:r w:rsidR="005B5731">
        <w:rPr>
          <w:rFonts w:ascii="Times New Roman" w:hAnsi="Times New Roman" w:cs="Times New Roman"/>
          <w:sz w:val="24"/>
          <w:szCs w:val="24"/>
        </w:rPr>
        <w:t xml:space="preserve">Because of this, </w:t>
      </w:r>
      <w:r w:rsidR="003564F2">
        <w:rPr>
          <w:rFonts w:ascii="Times New Roman" w:hAnsi="Times New Roman" w:cs="Times New Roman"/>
          <w:sz w:val="24"/>
          <w:szCs w:val="24"/>
        </w:rPr>
        <w:t xml:space="preserve">Griffin PLCs </w:t>
      </w:r>
      <w:r w:rsidR="005B5731">
        <w:rPr>
          <w:rFonts w:ascii="Times New Roman" w:hAnsi="Times New Roman" w:cs="Times New Roman"/>
          <w:sz w:val="24"/>
          <w:szCs w:val="24"/>
        </w:rPr>
        <w:t xml:space="preserve">face a difficult challenge.  It would be extremely beneficial if Griffin’s teachers were able to access </w:t>
      </w:r>
      <w:r w:rsidR="003564F2">
        <w:rPr>
          <w:rFonts w:ascii="Times New Roman" w:hAnsi="Times New Roman" w:cs="Times New Roman"/>
          <w:sz w:val="24"/>
          <w:szCs w:val="24"/>
        </w:rPr>
        <w:t xml:space="preserve">professional development opportunities </w:t>
      </w:r>
      <w:r w:rsidR="005B5731">
        <w:rPr>
          <w:rFonts w:ascii="Times New Roman" w:hAnsi="Times New Roman" w:cs="Times New Roman"/>
          <w:sz w:val="24"/>
          <w:szCs w:val="24"/>
        </w:rPr>
        <w:t xml:space="preserve">at </w:t>
      </w:r>
      <w:r w:rsidR="003564F2">
        <w:rPr>
          <w:rFonts w:ascii="Times New Roman" w:hAnsi="Times New Roman" w:cs="Times New Roman"/>
          <w:sz w:val="24"/>
          <w:szCs w:val="24"/>
        </w:rPr>
        <w:t xml:space="preserve">any time during </w:t>
      </w:r>
      <w:r w:rsidR="005B5731">
        <w:rPr>
          <w:rFonts w:ascii="Times New Roman" w:hAnsi="Times New Roman" w:cs="Times New Roman"/>
          <w:sz w:val="24"/>
          <w:szCs w:val="24"/>
        </w:rPr>
        <w:t xml:space="preserve">of </w:t>
      </w:r>
      <w:r w:rsidR="003564F2">
        <w:rPr>
          <w:rFonts w:ascii="Times New Roman" w:hAnsi="Times New Roman" w:cs="Times New Roman"/>
          <w:sz w:val="24"/>
          <w:szCs w:val="24"/>
        </w:rPr>
        <w:t>the day or night</w:t>
      </w:r>
      <w:r w:rsidR="005B5731">
        <w:rPr>
          <w:rFonts w:ascii="Times New Roman" w:hAnsi="Times New Roman" w:cs="Times New Roman"/>
          <w:sz w:val="24"/>
          <w:szCs w:val="24"/>
        </w:rPr>
        <w:t xml:space="preserve">.  Equally beneficial would be the </w:t>
      </w:r>
      <w:r w:rsidR="000347F8">
        <w:rPr>
          <w:rFonts w:ascii="Times New Roman" w:hAnsi="Times New Roman" w:cs="Times New Roman"/>
          <w:sz w:val="24"/>
          <w:szCs w:val="24"/>
        </w:rPr>
        <w:t xml:space="preserve">additional time </w:t>
      </w:r>
      <w:r w:rsidR="003564F2">
        <w:rPr>
          <w:rFonts w:ascii="Times New Roman" w:hAnsi="Times New Roman" w:cs="Times New Roman"/>
          <w:sz w:val="24"/>
          <w:szCs w:val="24"/>
        </w:rPr>
        <w:t>to collaborate with team mem</w:t>
      </w:r>
      <w:r w:rsidR="000347F8">
        <w:rPr>
          <w:rFonts w:ascii="Times New Roman" w:hAnsi="Times New Roman" w:cs="Times New Roman"/>
          <w:sz w:val="24"/>
          <w:szCs w:val="24"/>
        </w:rPr>
        <w:t xml:space="preserve">bers at one’s own convenience.  </w:t>
      </w:r>
      <w:r w:rsidR="003564F2">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9859E0" w:rsidRDefault="00CF5896" w:rsidP="00C503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Lack of time </w:t>
      </w:r>
      <w:r w:rsidR="009859E0">
        <w:rPr>
          <w:rFonts w:ascii="Times New Roman" w:hAnsi="Times New Roman" w:cs="Times New Roman"/>
          <w:sz w:val="24"/>
          <w:szCs w:val="24"/>
        </w:rPr>
        <w:t xml:space="preserve">is the common </w:t>
      </w:r>
      <w:r>
        <w:rPr>
          <w:rFonts w:ascii="Times New Roman" w:hAnsi="Times New Roman" w:cs="Times New Roman"/>
          <w:sz w:val="24"/>
          <w:szCs w:val="24"/>
        </w:rPr>
        <w:t>nemesis that rips into the</w:t>
      </w:r>
      <w:r w:rsidR="00624191">
        <w:rPr>
          <w:rFonts w:ascii="Times New Roman" w:hAnsi="Times New Roman" w:cs="Times New Roman"/>
          <w:sz w:val="24"/>
          <w:szCs w:val="24"/>
        </w:rPr>
        <w:t xml:space="preserve"> </w:t>
      </w:r>
      <w:r w:rsidR="009859E0">
        <w:rPr>
          <w:rFonts w:ascii="Times New Roman" w:hAnsi="Times New Roman" w:cs="Times New Roman"/>
          <w:sz w:val="24"/>
          <w:szCs w:val="24"/>
        </w:rPr>
        <w:t>effectiveness of Griffin’s current PLCs</w:t>
      </w:r>
      <w:r w:rsidR="009F172B">
        <w:rPr>
          <w:rFonts w:ascii="Times New Roman" w:hAnsi="Times New Roman" w:cs="Times New Roman"/>
          <w:sz w:val="24"/>
          <w:szCs w:val="24"/>
        </w:rPr>
        <w:t xml:space="preserve">.  We need a way to effectively communicate with each other </w:t>
      </w:r>
      <w:r>
        <w:rPr>
          <w:rFonts w:ascii="Times New Roman" w:hAnsi="Times New Roman" w:cs="Times New Roman"/>
          <w:sz w:val="24"/>
          <w:szCs w:val="24"/>
        </w:rPr>
        <w:t>without creating additional demands on our time.  We need a</w:t>
      </w:r>
      <w:r w:rsidR="00624191">
        <w:rPr>
          <w:rFonts w:ascii="Times New Roman" w:hAnsi="Times New Roman" w:cs="Times New Roman"/>
          <w:sz w:val="24"/>
          <w:szCs w:val="24"/>
        </w:rPr>
        <w:t xml:space="preserve">n efficient </w:t>
      </w:r>
      <w:r>
        <w:rPr>
          <w:rFonts w:ascii="Times New Roman" w:hAnsi="Times New Roman" w:cs="Times New Roman"/>
          <w:sz w:val="24"/>
          <w:szCs w:val="24"/>
        </w:rPr>
        <w:t>way to collaborate</w:t>
      </w:r>
      <w:r w:rsidR="00624191">
        <w:rPr>
          <w:rFonts w:ascii="Times New Roman" w:hAnsi="Times New Roman" w:cs="Times New Roman"/>
          <w:sz w:val="24"/>
          <w:szCs w:val="24"/>
        </w:rPr>
        <w:t xml:space="preserve"> with one another</w:t>
      </w:r>
      <w:r>
        <w:rPr>
          <w:rFonts w:ascii="Times New Roman" w:hAnsi="Times New Roman" w:cs="Times New Roman"/>
          <w:sz w:val="24"/>
          <w:szCs w:val="24"/>
        </w:rPr>
        <w:t xml:space="preserve"> </w:t>
      </w:r>
      <w:r w:rsidR="00624191">
        <w:rPr>
          <w:rFonts w:ascii="Times New Roman" w:hAnsi="Times New Roman" w:cs="Times New Roman"/>
          <w:sz w:val="24"/>
          <w:szCs w:val="24"/>
        </w:rPr>
        <w:t>which</w:t>
      </w:r>
      <w:r>
        <w:rPr>
          <w:rFonts w:ascii="Times New Roman" w:hAnsi="Times New Roman" w:cs="Times New Roman"/>
          <w:sz w:val="24"/>
          <w:szCs w:val="24"/>
        </w:rPr>
        <w:t xml:space="preserve"> can </w:t>
      </w:r>
      <w:r w:rsidR="00624191">
        <w:rPr>
          <w:rFonts w:ascii="Times New Roman" w:hAnsi="Times New Roman" w:cs="Times New Roman"/>
          <w:sz w:val="24"/>
          <w:szCs w:val="24"/>
        </w:rPr>
        <w:t xml:space="preserve">meet the needs of teachers whose time is spread so thin, while expectations of performance run so high.  We need a way to ensure that our PLCs are working at their maximum capacity.  It is only then that we know we are doing all </w:t>
      </w:r>
      <w:r w:rsidR="002A77CD">
        <w:rPr>
          <w:rFonts w:ascii="Times New Roman" w:hAnsi="Times New Roman" w:cs="Times New Roman"/>
          <w:sz w:val="24"/>
          <w:szCs w:val="24"/>
        </w:rPr>
        <w:t xml:space="preserve">that </w:t>
      </w:r>
      <w:r w:rsidR="00624191">
        <w:rPr>
          <w:rFonts w:ascii="Times New Roman" w:hAnsi="Times New Roman" w:cs="Times New Roman"/>
          <w:sz w:val="24"/>
          <w:szCs w:val="24"/>
        </w:rPr>
        <w:t xml:space="preserve">we can to meet the needs of our diverse student population.  Creating a vehicle to allow for ongoing, interdisciplinary, horizontal, and vertical dialogue between teachers, administrators, and even parents will ensure </w:t>
      </w:r>
      <w:r w:rsidR="002A77CD">
        <w:rPr>
          <w:rFonts w:ascii="Times New Roman" w:hAnsi="Times New Roman" w:cs="Times New Roman"/>
          <w:sz w:val="24"/>
          <w:szCs w:val="24"/>
        </w:rPr>
        <w:t xml:space="preserve">that </w:t>
      </w:r>
      <w:r w:rsidR="00624191">
        <w:rPr>
          <w:rFonts w:ascii="Times New Roman" w:hAnsi="Times New Roman" w:cs="Times New Roman"/>
          <w:sz w:val="24"/>
          <w:szCs w:val="24"/>
        </w:rPr>
        <w:t>Griffin teachers are using PLCs as they were intended.</w:t>
      </w:r>
      <w:r w:rsidR="002A77CD">
        <w:rPr>
          <w:rFonts w:ascii="Times New Roman" w:hAnsi="Times New Roman" w:cs="Times New Roman"/>
          <w:sz w:val="24"/>
          <w:szCs w:val="24"/>
        </w:rPr>
        <w:t xml:space="preserve">   After all, we know </w:t>
      </w:r>
      <w:r w:rsidR="00C77C3F">
        <w:rPr>
          <w:rFonts w:ascii="Times New Roman" w:hAnsi="Times New Roman" w:cs="Times New Roman"/>
          <w:sz w:val="24"/>
          <w:szCs w:val="24"/>
        </w:rPr>
        <w:t xml:space="preserve">the advantages of PLCs:  increased collective and individual efficacy, collective responsibility for student learning, reduction in teacher isolation, substantive learning and increased content knowledge, higher morale, greater job satisfaction, and greater teacher retention rates (AISR, 1998).  </w:t>
      </w:r>
    </w:p>
    <w:p w:rsidR="00C77C3F" w:rsidRDefault="00C77C3F" w:rsidP="00C503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is a solution.  It is cutting edge and technological.   It is a way to enhance teacher collaboration and increase teacher professional development opportunities.  It is a tool to assist school leaders in monitoring how the school vision is being implemented.  It is a way to increase and encourage parent involvement.  </w:t>
      </w:r>
      <w:r w:rsidR="004677EE">
        <w:rPr>
          <w:rFonts w:ascii="Times New Roman" w:hAnsi="Times New Roman" w:cs="Times New Roman"/>
          <w:sz w:val="24"/>
          <w:szCs w:val="24"/>
        </w:rPr>
        <w:t xml:space="preserve">It is a system for connecting all of the errant parts of an organization so that the real work of impacting student achievement can take place.  </w:t>
      </w:r>
    </w:p>
    <w:p w:rsidR="00FF3FBD" w:rsidRDefault="00FF3FBD" w:rsidP="00C50334">
      <w:pPr>
        <w:spacing w:line="360" w:lineRule="auto"/>
        <w:jc w:val="center"/>
        <w:rPr>
          <w:rFonts w:ascii="Times New Roman" w:hAnsi="Times New Roman" w:cs="Times New Roman"/>
          <w:b/>
          <w:sz w:val="24"/>
          <w:szCs w:val="24"/>
        </w:rPr>
      </w:pPr>
    </w:p>
    <w:p w:rsidR="009C73AE" w:rsidRDefault="009C73AE" w:rsidP="00C503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Objectives and Deliverables</w:t>
      </w:r>
    </w:p>
    <w:p w:rsidR="00024177" w:rsidRDefault="009C73AE" w:rsidP="00C50334">
      <w:pPr>
        <w:spacing w:line="360" w:lineRule="auto"/>
        <w:rPr>
          <w:rFonts w:ascii="Times New Roman" w:hAnsi="Times New Roman" w:cs="Times New Roman"/>
          <w:sz w:val="24"/>
          <w:szCs w:val="24"/>
        </w:rPr>
      </w:pPr>
      <w:r>
        <w:rPr>
          <w:rFonts w:ascii="Times New Roman" w:hAnsi="Times New Roman" w:cs="Times New Roman"/>
          <w:sz w:val="24"/>
          <w:szCs w:val="24"/>
        </w:rPr>
        <w:tab/>
      </w:r>
      <w:r w:rsidR="00B67001">
        <w:rPr>
          <w:rFonts w:ascii="Times New Roman" w:hAnsi="Times New Roman" w:cs="Times New Roman"/>
          <w:sz w:val="24"/>
          <w:szCs w:val="24"/>
        </w:rPr>
        <w:t>In response to the aforementioned challenges, I propose developing and maintaining a</w:t>
      </w:r>
      <w:r w:rsidR="008057FF">
        <w:rPr>
          <w:rFonts w:ascii="Times New Roman" w:hAnsi="Times New Roman" w:cs="Times New Roman"/>
          <w:sz w:val="24"/>
          <w:szCs w:val="24"/>
        </w:rPr>
        <w:t xml:space="preserve">n online learning </w:t>
      </w:r>
      <w:r w:rsidR="00B67001">
        <w:rPr>
          <w:rFonts w:ascii="Times New Roman" w:hAnsi="Times New Roman" w:cs="Times New Roman"/>
          <w:sz w:val="24"/>
          <w:szCs w:val="24"/>
        </w:rPr>
        <w:t>Black</w:t>
      </w:r>
      <w:r w:rsidR="004C0A1C">
        <w:rPr>
          <w:rFonts w:ascii="Times New Roman" w:hAnsi="Times New Roman" w:cs="Times New Roman"/>
          <w:sz w:val="24"/>
          <w:szCs w:val="24"/>
        </w:rPr>
        <w:t>b</w:t>
      </w:r>
      <w:r w:rsidR="00B67001">
        <w:rPr>
          <w:rFonts w:ascii="Times New Roman" w:hAnsi="Times New Roman" w:cs="Times New Roman"/>
          <w:sz w:val="24"/>
          <w:szCs w:val="24"/>
        </w:rPr>
        <w:t>oard account for our school</w:t>
      </w:r>
      <w:r w:rsidR="00FD7D1E">
        <w:rPr>
          <w:rFonts w:ascii="Times New Roman" w:hAnsi="Times New Roman" w:cs="Times New Roman"/>
          <w:sz w:val="24"/>
          <w:szCs w:val="24"/>
        </w:rPr>
        <w:t xml:space="preserve">’s professional learning committees.  </w:t>
      </w:r>
      <w:r w:rsidR="000C1474">
        <w:rPr>
          <w:rFonts w:ascii="Times New Roman" w:hAnsi="Times New Roman" w:cs="Times New Roman"/>
          <w:sz w:val="24"/>
          <w:szCs w:val="24"/>
        </w:rPr>
        <w:t xml:space="preserve">Implementing </w:t>
      </w:r>
      <w:r w:rsidR="004C0A1C">
        <w:rPr>
          <w:rFonts w:ascii="Times New Roman" w:hAnsi="Times New Roman" w:cs="Times New Roman"/>
          <w:sz w:val="24"/>
          <w:szCs w:val="24"/>
        </w:rPr>
        <w:t>Blackb</w:t>
      </w:r>
      <w:r w:rsidR="000C1474">
        <w:rPr>
          <w:rFonts w:ascii="Times New Roman" w:hAnsi="Times New Roman" w:cs="Times New Roman"/>
          <w:sz w:val="24"/>
          <w:szCs w:val="24"/>
        </w:rPr>
        <w:t>oard will enable our schoo</w:t>
      </w:r>
      <w:r w:rsidR="00024177">
        <w:rPr>
          <w:rFonts w:ascii="Times New Roman" w:hAnsi="Times New Roman" w:cs="Times New Roman"/>
          <w:sz w:val="24"/>
          <w:szCs w:val="24"/>
        </w:rPr>
        <w:t>l to accomplish the following:</w:t>
      </w:r>
    </w:p>
    <w:p w:rsidR="00814635" w:rsidRPr="00024177" w:rsidRDefault="00024177" w:rsidP="00C50334">
      <w:pPr>
        <w:spacing w:line="360" w:lineRule="auto"/>
        <w:rPr>
          <w:rFonts w:ascii="Times New Roman" w:hAnsi="Times New Roman" w:cs="Times New Roman"/>
          <w:b/>
          <w:sz w:val="24"/>
          <w:szCs w:val="24"/>
        </w:rPr>
      </w:pPr>
      <w:r>
        <w:rPr>
          <w:rFonts w:ascii="Times New Roman" w:hAnsi="Times New Roman" w:cs="Times New Roman"/>
          <w:b/>
          <w:sz w:val="24"/>
          <w:szCs w:val="24"/>
        </w:rPr>
        <w:t>Objectives:</w:t>
      </w:r>
    </w:p>
    <w:p w:rsidR="005D7A9C" w:rsidRPr="005D7A9C" w:rsidRDefault="000C1474" w:rsidP="00C50334">
      <w:pPr>
        <w:pStyle w:val="NoSpacing"/>
        <w:numPr>
          <w:ilvl w:val="0"/>
          <w:numId w:val="4"/>
        </w:numPr>
        <w:spacing w:line="360" w:lineRule="auto"/>
      </w:pPr>
      <w:r>
        <w:rPr>
          <w:rFonts w:ascii="Times New Roman" w:hAnsi="Times New Roman" w:cs="Times New Roman"/>
          <w:sz w:val="24"/>
          <w:szCs w:val="24"/>
        </w:rPr>
        <w:t>I</w:t>
      </w:r>
      <w:r w:rsidR="005D7A9C">
        <w:rPr>
          <w:rFonts w:ascii="Times New Roman" w:hAnsi="Times New Roman" w:cs="Times New Roman"/>
          <w:sz w:val="24"/>
          <w:szCs w:val="24"/>
        </w:rPr>
        <w:t>mplement Blackboard technology to improve</w:t>
      </w:r>
      <w:r>
        <w:rPr>
          <w:rFonts w:ascii="Times New Roman" w:hAnsi="Times New Roman" w:cs="Times New Roman"/>
          <w:sz w:val="24"/>
          <w:szCs w:val="24"/>
        </w:rPr>
        <w:t xml:space="preserve"> </w:t>
      </w:r>
    </w:p>
    <w:p w:rsidR="00FD7D1E" w:rsidRPr="00FD7D1E" w:rsidRDefault="000C1474" w:rsidP="00C50334">
      <w:pPr>
        <w:pStyle w:val="NoSpacing"/>
        <w:numPr>
          <w:ilvl w:val="1"/>
          <w:numId w:val="11"/>
        </w:numPr>
        <w:spacing w:line="360" w:lineRule="auto"/>
      </w:pPr>
      <w:r>
        <w:rPr>
          <w:rFonts w:ascii="Times New Roman" w:hAnsi="Times New Roman" w:cs="Times New Roman"/>
          <w:sz w:val="24"/>
          <w:szCs w:val="24"/>
        </w:rPr>
        <w:t>data team communication from teacher</w:t>
      </w:r>
      <w:r w:rsidR="00FD7D1E">
        <w:rPr>
          <w:rFonts w:ascii="Times New Roman" w:hAnsi="Times New Roman" w:cs="Times New Roman"/>
          <w:sz w:val="24"/>
          <w:szCs w:val="24"/>
        </w:rPr>
        <w:t>-</w:t>
      </w:r>
      <w:r>
        <w:rPr>
          <w:rFonts w:ascii="Times New Roman" w:hAnsi="Times New Roman" w:cs="Times New Roman"/>
          <w:sz w:val="24"/>
          <w:szCs w:val="24"/>
        </w:rPr>
        <w:t>to</w:t>
      </w:r>
      <w:r w:rsidR="00FD7D1E">
        <w:rPr>
          <w:rFonts w:ascii="Times New Roman" w:hAnsi="Times New Roman" w:cs="Times New Roman"/>
          <w:sz w:val="24"/>
          <w:szCs w:val="24"/>
        </w:rPr>
        <w:t>-</w:t>
      </w:r>
      <w:r>
        <w:rPr>
          <w:rFonts w:ascii="Times New Roman" w:hAnsi="Times New Roman" w:cs="Times New Roman"/>
          <w:sz w:val="24"/>
          <w:szCs w:val="24"/>
        </w:rPr>
        <w:t>teac</w:t>
      </w:r>
      <w:r w:rsidR="00FD7D1E">
        <w:rPr>
          <w:rFonts w:ascii="Times New Roman" w:hAnsi="Times New Roman" w:cs="Times New Roman"/>
          <w:sz w:val="24"/>
          <w:szCs w:val="24"/>
        </w:rPr>
        <w:t>her and teacher-to-administrator</w:t>
      </w:r>
      <w:r w:rsidR="001F7194">
        <w:rPr>
          <w:rFonts w:ascii="Times New Roman" w:hAnsi="Times New Roman" w:cs="Times New Roman"/>
          <w:sz w:val="24"/>
          <w:szCs w:val="24"/>
        </w:rPr>
        <w:t xml:space="preserve"> as Common Core curriculum is discussed</w:t>
      </w:r>
    </w:p>
    <w:p w:rsidR="00FD7D1E" w:rsidRPr="00FD7D1E" w:rsidRDefault="00FD7D1E" w:rsidP="00C50334">
      <w:pPr>
        <w:pStyle w:val="NoSpacing"/>
        <w:numPr>
          <w:ilvl w:val="1"/>
          <w:numId w:val="11"/>
        </w:numPr>
        <w:spacing w:line="360" w:lineRule="auto"/>
      </w:pPr>
      <w:r>
        <w:rPr>
          <w:rFonts w:ascii="Times New Roman" w:hAnsi="Times New Roman" w:cs="Times New Roman"/>
          <w:sz w:val="24"/>
          <w:szCs w:val="24"/>
        </w:rPr>
        <w:t>ability for administration/leadership team to monitor data team activity “at a glance</w:t>
      </w:r>
      <w:r w:rsidR="001F7194">
        <w:rPr>
          <w:rFonts w:ascii="Times New Roman" w:hAnsi="Times New Roman" w:cs="Times New Roman"/>
          <w:sz w:val="24"/>
          <w:szCs w:val="24"/>
        </w:rPr>
        <w:t>,</w:t>
      </w:r>
      <w:r>
        <w:rPr>
          <w:rFonts w:ascii="Times New Roman" w:hAnsi="Times New Roman" w:cs="Times New Roman"/>
          <w:sz w:val="24"/>
          <w:szCs w:val="24"/>
        </w:rPr>
        <w:t>”</w:t>
      </w:r>
      <w:r w:rsidR="001F7194">
        <w:rPr>
          <w:rFonts w:ascii="Times New Roman" w:hAnsi="Times New Roman" w:cs="Times New Roman"/>
          <w:sz w:val="24"/>
          <w:szCs w:val="24"/>
        </w:rPr>
        <w:t xml:space="preserve"> ensuring teams are focusing on important issues relate</w:t>
      </w:r>
      <w:r w:rsidR="00AF102A">
        <w:rPr>
          <w:rFonts w:ascii="Times New Roman" w:hAnsi="Times New Roman" w:cs="Times New Roman"/>
          <w:sz w:val="24"/>
          <w:szCs w:val="24"/>
        </w:rPr>
        <w:t>d to Common Core implementation</w:t>
      </w:r>
    </w:p>
    <w:p w:rsidR="00FD7D1E" w:rsidRPr="00FD7D1E" w:rsidRDefault="00FD7D1E" w:rsidP="00C50334">
      <w:pPr>
        <w:pStyle w:val="NoSpacing"/>
        <w:numPr>
          <w:ilvl w:val="1"/>
          <w:numId w:val="11"/>
        </w:numPr>
        <w:spacing w:line="360" w:lineRule="auto"/>
      </w:pPr>
      <w:r>
        <w:rPr>
          <w:rFonts w:ascii="Times New Roman" w:hAnsi="Times New Roman" w:cs="Times New Roman"/>
          <w:sz w:val="24"/>
          <w:szCs w:val="24"/>
        </w:rPr>
        <w:t>vertical communications in same subjec</w:t>
      </w:r>
      <w:r w:rsidR="00AF102A">
        <w:rPr>
          <w:rFonts w:ascii="Times New Roman" w:hAnsi="Times New Roman" w:cs="Times New Roman"/>
          <w:sz w:val="24"/>
          <w:szCs w:val="24"/>
        </w:rPr>
        <w:t>t area, but across grade levels</w:t>
      </w:r>
    </w:p>
    <w:p w:rsidR="00FD7D1E" w:rsidRPr="00FD7D1E" w:rsidRDefault="00FD7D1E" w:rsidP="00C50334">
      <w:pPr>
        <w:pStyle w:val="NoSpacing"/>
        <w:numPr>
          <w:ilvl w:val="1"/>
          <w:numId w:val="11"/>
        </w:numPr>
        <w:spacing w:line="360" w:lineRule="auto"/>
      </w:pPr>
      <w:r>
        <w:rPr>
          <w:rFonts w:ascii="Times New Roman" w:hAnsi="Times New Roman" w:cs="Times New Roman"/>
          <w:sz w:val="24"/>
          <w:szCs w:val="24"/>
        </w:rPr>
        <w:t>interdisciplinary communication (subject area-to</w:t>
      </w:r>
      <w:r w:rsidR="005D7A9C">
        <w:rPr>
          <w:rFonts w:ascii="Times New Roman" w:hAnsi="Times New Roman" w:cs="Times New Roman"/>
          <w:sz w:val="24"/>
          <w:szCs w:val="24"/>
        </w:rPr>
        <w:t>-</w:t>
      </w:r>
      <w:r>
        <w:rPr>
          <w:rFonts w:ascii="Times New Roman" w:hAnsi="Times New Roman" w:cs="Times New Roman"/>
          <w:sz w:val="24"/>
          <w:szCs w:val="24"/>
        </w:rPr>
        <w:t>subject area)</w:t>
      </w:r>
    </w:p>
    <w:p w:rsidR="00FD7D1E" w:rsidRPr="00024177" w:rsidRDefault="00FD7D1E" w:rsidP="00C50334">
      <w:pPr>
        <w:pStyle w:val="NoSpacing"/>
        <w:numPr>
          <w:ilvl w:val="1"/>
          <w:numId w:val="11"/>
        </w:numPr>
        <w:spacing w:line="360" w:lineRule="auto"/>
        <w:rPr>
          <w:rFonts w:ascii="Times New Roman" w:hAnsi="Times New Roman" w:cs="Times New Roman"/>
          <w:sz w:val="24"/>
          <w:szCs w:val="24"/>
        </w:rPr>
      </w:pPr>
      <w:r w:rsidRPr="00024177">
        <w:rPr>
          <w:rFonts w:ascii="Times New Roman" w:hAnsi="Times New Roman" w:cs="Times New Roman"/>
          <w:sz w:val="24"/>
          <w:szCs w:val="24"/>
        </w:rPr>
        <w:t>availability and accessibility of professional development opportunities, to maximize planning time during school hours for teachers</w:t>
      </w:r>
    </w:p>
    <w:p w:rsidR="00FD7D1E" w:rsidRPr="00451CC3" w:rsidRDefault="00FD7D1E" w:rsidP="00C50334">
      <w:pPr>
        <w:pStyle w:val="NoSpacing"/>
        <w:numPr>
          <w:ilvl w:val="1"/>
          <w:numId w:val="11"/>
        </w:numPr>
        <w:spacing w:line="360" w:lineRule="auto"/>
      </w:pPr>
      <w:r>
        <w:rPr>
          <w:rFonts w:ascii="Times New Roman" w:hAnsi="Times New Roman" w:cs="Times New Roman"/>
          <w:sz w:val="24"/>
          <w:szCs w:val="24"/>
        </w:rPr>
        <w:t>time defici</w:t>
      </w:r>
      <w:r w:rsidR="00451CC3">
        <w:rPr>
          <w:rFonts w:ascii="Times New Roman" w:hAnsi="Times New Roman" w:cs="Times New Roman"/>
          <w:sz w:val="24"/>
          <w:szCs w:val="24"/>
        </w:rPr>
        <w:t>ency</w:t>
      </w:r>
      <w:r>
        <w:rPr>
          <w:rFonts w:ascii="Times New Roman" w:hAnsi="Times New Roman" w:cs="Times New Roman"/>
          <w:sz w:val="24"/>
          <w:szCs w:val="24"/>
        </w:rPr>
        <w:t xml:space="preserve"> by adding technological dimension </w:t>
      </w:r>
      <w:r w:rsidR="005D7A9C">
        <w:rPr>
          <w:rFonts w:ascii="Times New Roman" w:hAnsi="Times New Roman" w:cs="Times New Roman"/>
          <w:sz w:val="24"/>
          <w:szCs w:val="24"/>
        </w:rPr>
        <w:t xml:space="preserve">to </w:t>
      </w:r>
      <w:r>
        <w:rPr>
          <w:rFonts w:ascii="Times New Roman" w:hAnsi="Times New Roman" w:cs="Times New Roman"/>
          <w:sz w:val="24"/>
          <w:szCs w:val="24"/>
        </w:rPr>
        <w:t>meeting management and professional development</w:t>
      </w:r>
    </w:p>
    <w:p w:rsidR="00451CC3" w:rsidRPr="001F7194" w:rsidRDefault="00451CC3" w:rsidP="00C50334">
      <w:pPr>
        <w:pStyle w:val="NoSpacing"/>
        <w:numPr>
          <w:ilvl w:val="0"/>
          <w:numId w:val="11"/>
        </w:numPr>
        <w:spacing w:line="360" w:lineRule="auto"/>
      </w:pPr>
      <w:r>
        <w:rPr>
          <w:rFonts w:ascii="Times New Roman" w:hAnsi="Times New Roman" w:cs="Times New Roman"/>
          <w:sz w:val="24"/>
          <w:szCs w:val="24"/>
        </w:rPr>
        <w:t xml:space="preserve">Design </w:t>
      </w:r>
      <w:r w:rsidR="0056461F">
        <w:rPr>
          <w:rFonts w:ascii="Times New Roman" w:hAnsi="Times New Roman" w:cs="Times New Roman"/>
          <w:sz w:val="24"/>
          <w:szCs w:val="24"/>
        </w:rPr>
        <w:t xml:space="preserve">ongoing </w:t>
      </w:r>
      <w:r>
        <w:rPr>
          <w:rFonts w:ascii="Times New Roman" w:hAnsi="Times New Roman" w:cs="Times New Roman"/>
          <w:sz w:val="24"/>
          <w:szCs w:val="24"/>
        </w:rPr>
        <w:t xml:space="preserve">teacher training for Blackboard use </w:t>
      </w:r>
      <w:r w:rsidR="0056461F">
        <w:rPr>
          <w:rFonts w:ascii="Times New Roman" w:hAnsi="Times New Roman" w:cs="Times New Roman"/>
          <w:sz w:val="24"/>
          <w:szCs w:val="24"/>
        </w:rPr>
        <w:t xml:space="preserve">in </w:t>
      </w:r>
      <w:r>
        <w:rPr>
          <w:rFonts w:ascii="Times New Roman" w:hAnsi="Times New Roman" w:cs="Times New Roman"/>
          <w:sz w:val="24"/>
          <w:szCs w:val="24"/>
        </w:rPr>
        <w:t>data teams, interdisciplinary teams, vertical teams, and profess</w:t>
      </w:r>
      <w:r w:rsidR="00AF102A">
        <w:rPr>
          <w:rFonts w:ascii="Times New Roman" w:hAnsi="Times New Roman" w:cs="Times New Roman"/>
          <w:sz w:val="24"/>
          <w:szCs w:val="24"/>
        </w:rPr>
        <w:t>ional development opportunities</w:t>
      </w:r>
    </w:p>
    <w:p w:rsidR="00C42ECE" w:rsidRPr="001F7194" w:rsidRDefault="001F7194" w:rsidP="00C42ECE">
      <w:pPr>
        <w:pStyle w:val="NoSpacing"/>
        <w:numPr>
          <w:ilvl w:val="0"/>
          <w:numId w:val="11"/>
        </w:numPr>
        <w:spacing w:line="360" w:lineRule="auto"/>
        <w:rPr>
          <w:rFonts w:ascii="Times New Roman" w:hAnsi="Times New Roman" w:cs="Times New Roman"/>
          <w:b/>
          <w:sz w:val="24"/>
          <w:szCs w:val="24"/>
        </w:rPr>
      </w:pPr>
      <w:r w:rsidRPr="001F7194">
        <w:rPr>
          <w:rFonts w:ascii="Times New Roman" w:hAnsi="Times New Roman" w:cs="Times New Roman"/>
          <w:sz w:val="24"/>
          <w:szCs w:val="24"/>
        </w:rPr>
        <w:t>Convey the importance of Common Core implementation and develo</w:t>
      </w:r>
      <w:r w:rsidR="00AF102A">
        <w:rPr>
          <w:rFonts w:ascii="Times New Roman" w:hAnsi="Times New Roman" w:cs="Times New Roman"/>
          <w:sz w:val="24"/>
          <w:szCs w:val="24"/>
        </w:rPr>
        <w:t>p a culture around this process</w:t>
      </w:r>
    </w:p>
    <w:p w:rsidR="001F7194" w:rsidRPr="001F7194" w:rsidRDefault="001F7194" w:rsidP="001F7194">
      <w:pPr>
        <w:pStyle w:val="NoSpacing"/>
        <w:spacing w:line="360" w:lineRule="auto"/>
        <w:rPr>
          <w:rFonts w:ascii="Times New Roman" w:hAnsi="Times New Roman" w:cs="Times New Roman"/>
          <w:b/>
          <w:sz w:val="24"/>
          <w:szCs w:val="24"/>
        </w:rPr>
      </w:pPr>
    </w:p>
    <w:p w:rsidR="00C50334" w:rsidRDefault="00E03DA4" w:rsidP="00C42ECE">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w:t>
      </w:r>
      <w:r w:rsidR="0056461F">
        <w:rPr>
          <w:rFonts w:ascii="Times New Roman" w:hAnsi="Times New Roman" w:cs="Times New Roman"/>
          <w:b/>
          <w:sz w:val="24"/>
          <w:szCs w:val="24"/>
        </w:rPr>
        <w:t>eliverables:</w:t>
      </w:r>
    </w:p>
    <w:p w:rsidR="00C42ECE" w:rsidRDefault="00C42ECE" w:rsidP="00C42EC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of the activities involved with this Capstone project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listed below. For a clearer idea of how these deliverables fit into the implementation plan, please see the Project Description later in this proposal.  </w:t>
      </w:r>
    </w:p>
    <w:p w:rsidR="005A4EEA" w:rsidRDefault="005A4EEA" w:rsidP="005A4EEA">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Signed Document indicating principal approval</w:t>
      </w:r>
    </w:p>
    <w:p w:rsidR="005A4EEA" w:rsidRDefault="005A4EEA" w:rsidP="005A4EEA">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Time logs of training sessions</w:t>
      </w:r>
    </w:p>
    <w:p w:rsidR="005A4EEA" w:rsidRDefault="005A4EEA" w:rsidP="005A4EEA">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PowerPoint and Video tape of initial training session (roll out) with staff</w:t>
      </w:r>
    </w:p>
    <w:p w:rsidR="005A4EEA" w:rsidRDefault="005A4EEA" w:rsidP="005A4EEA">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Screencasts and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of ongoing staff training </w:t>
      </w:r>
    </w:p>
    <w:p w:rsidR="005A4EEA" w:rsidRDefault="005A4EEA" w:rsidP="005A4EEA">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Mid-year and End-of-year survey results</w:t>
      </w:r>
    </w:p>
    <w:p w:rsidR="005A4EEA" w:rsidRDefault="005A4EEA" w:rsidP="005A4EE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Mid-year and End-of-year survey analysis and reflection</w:t>
      </w:r>
    </w:p>
    <w:p w:rsidR="005A4EEA" w:rsidRDefault="005A4EEA" w:rsidP="005A4EEA">
      <w:pPr>
        <w:spacing w:line="240" w:lineRule="auto"/>
        <w:jc w:val="center"/>
        <w:rPr>
          <w:rFonts w:ascii="Times New Roman" w:hAnsi="Times New Roman" w:cs="Times New Roman"/>
          <w:b/>
          <w:sz w:val="24"/>
          <w:szCs w:val="24"/>
        </w:rPr>
      </w:pPr>
    </w:p>
    <w:p w:rsidR="004C0A1C" w:rsidRDefault="00E03DA4" w:rsidP="005A4E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4C0A1C">
        <w:rPr>
          <w:rFonts w:ascii="Times New Roman" w:hAnsi="Times New Roman" w:cs="Times New Roman"/>
          <w:b/>
          <w:sz w:val="24"/>
          <w:szCs w:val="24"/>
        </w:rPr>
        <w:t>SC Standards</w:t>
      </w:r>
    </w:p>
    <w:p w:rsidR="004C0A1C" w:rsidRDefault="004C0A1C" w:rsidP="000241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Georgia PSC/ISTE Instructional Technology/Coaching Standards </w:t>
      </w:r>
      <w:r w:rsidR="00875E17">
        <w:rPr>
          <w:rFonts w:ascii="Times New Roman" w:hAnsi="Times New Roman" w:cs="Times New Roman"/>
          <w:sz w:val="24"/>
          <w:szCs w:val="24"/>
        </w:rPr>
        <w:t xml:space="preserve">(ISTE, 2011) </w:t>
      </w:r>
      <w:r>
        <w:rPr>
          <w:rFonts w:ascii="Times New Roman" w:hAnsi="Times New Roman" w:cs="Times New Roman"/>
          <w:sz w:val="24"/>
          <w:szCs w:val="24"/>
        </w:rPr>
        <w:t>will be addressed in this Capstone Project:</w:t>
      </w:r>
    </w:p>
    <w:p w:rsidR="00581F25" w:rsidRPr="00581F25" w:rsidRDefault="00581F25" w:rsidP="00024177">
      <w:pPr>
        <w:spacing w:line="480" w:lineRule="auto"/>
        <w:rPr>
          <w:rFonts w:ascii="Times New Roman" w:hAnsi="Times New Roman" w:cs="Times New Roman"/>
          <w:sz w:val="24"/>
          <w:szCs w:val="24"/>
        </w:rPr>
      </w:pPr>
      <w:r>
        <w:rPr>
          <w:rFonts w:ascii="Times New Roman" w:hAnsi="Times New Roman" w:cs="Times New Roman"/>
          <w:b/>
          <w:sz w:val="24"/>
          <w:szCs w:val="24"/>
        </w:rPr>
        <w:t xml:space="preserve">Visionary Leadership:  </w:t>
      </w:r>
      <w:r w:rsidRPr="00581F25">
        <w:rPr>
          <w:rFonts w:ascii="Times New Roman" w:hAnsi="Times New Roman" w:cs="Times New Roman"/>
          <w:sz w:val="24"/>
          <w:szCs w:val="24"/>
        </w:rPr>
        <w:t>Technology Coaches inspire and participate in the development and implementation of a shared vision for the comprehensive integration of technology to promote excellence and support transformational change throughout the instructional environment. Technology Coaches:</w:t>
      </w:r>
    </w:p>
    <w:p w:rsidR="00581F25" w:rsidRPr="00581F25" w:rsidRDefault="00581F25" w:rsidP="00024177">
      <w:pPr>
        <w:pStyle w:val="ListParagraph"/>
        <w:numPr>
          <w:ilvl w:val="0"/>
          <w:numId w:val="6"/>
        </w:numPr>
        <w:spacing w:line="480" w:lineRule="auto"/>
        <w:rPr>
          <w:rFonts w:ascii="Times New Roman" w:hAnsi="Times New Roman" w:cs="Times New Roman"/>
          <w:sz w:val="24"/>
          <w:szCs w:val="24"/>
        </w:rPr>
      </w:pPr>
      <w:r w:rsidRPr="00581F25">
        <w:rPr>
          <w:rFonts w:ascii="Times New Roman" w:hAnsi="Times New Roman" w:cs="Times New Roman"/>
          <w:sz w:val="24"/>
          <w:szCs w:val="24"/>
        </w:rPr>
        <w:t>Contribute to the development, communication, and implementation of a shared vision for the comprehensive use of technology to support a digital-age education for all students</w:t>
      </w:r>
    </w:p>
    <w:p w:rsidR="00581F25" w:rsidRDefault="00581F25" w:rsidP="00024177">
      <w:pPr>
        <w:pStyle w:val="ListParagraph"/>
        <w:numPr>
          <w:ilvl w:val="0"/>
          <w:numId w:val="6"/>
        </w:numPr>
        <w:spacing w:line="480" w:lineRule="auto"/>
        <w:rPr>
          <w:rFonts w:ascii="Times New Roman" w:hAnsi="Times New Roman" w:cs="Times New Roman"/>
          <w:sz w:val="24"/>
          <w:szCs w:val="24"/>
        </w:rPr>
      </w:pPr>
      <w:r w:rsidRPr="00581F25">
        <w:rPr>
          <w:rFonts w:ascii="Times New Roman" w:hAnsi="Times New Roman" w:cs="Times New Roman"/>
          <w:sz w:val="24"/>
          <w:szCs w:val="24"/>
        </w:rPr>
        <w:t>Implement strategies for initiating and sustaining technology innovations and manage the change process in schools and classrooms</w:t>
      </w:r>
    </w:p>
    <w:p w:rsidR="00D5443A" w:rsidRPr="00D5443A" w:rsidRDefault="00D5443A" w:rsidP="00024177">
      <w:pPr>
        <w:pStyle w:val="Default"/>
        <w:spacing w:line="480" w:lineRule="auto"/>
        <w:rPr>
          <w:rFonts w:ascii="Times New Roman" w:hAnsi="Times New Roman" w:cs="Times New Roman"/>
        </w:rPr>
      </w:pPr>
      <w:proofErr w:type="gramStart"/>
      <w:r w:rsidRPr="00D5443A">
        <w:rPr>
          <w:rFonts w:ascii="Times New Roman" w:hAnsi="Times New Roman" w:cs="Times New Roman"/>
          <w:b/>
          <w:bCs/>
        </w:rPr>
        <w:t>Digital-Age Learning Environments.</w:t>
      </w:r>
      <w:proofErr w:type="gramEnd"/>
      <w:r w:rsidRPr="00D5443A">
        <w:rPr>
          <w:rFonts w:ascii="Times New Roman" w:hAnsi="Times New Roman" w:cs="Times New Roman"/>
          <w:b/>
          <w:bCs/>
        </w:rPr>
        <w:t xml:space="preserve"> </w:t>
      </w:r>
      <w:r w:rsidRPr="00D5443A">
        <w:rPr>
          <w:rFonts w:ascii="Times New Roman" w:hAnsi="Times New Roman" w:cs="Times New Roman"/>
        </w:rPr>
        <w:t xml:space="preserve">Technology coaches create and support effective digital-age learning environments to maximize the learning of all students. Technology Coaches: </w:t>
      </w:r>
    </w:p>
    <w:p w:rsidR="00D5443A" w:rsidRPr="00D5443A" w:rsidRDefault="00D5443A" w:rsidP="00024177">
      <w:pPr>
        <w:pStyle w:val="Default"/>
        <w:numPr>
          <w:ilvl w:val="0"/>
          <w:numId w:val="7"/>
        </w:numPr>
        <w:spacing w:line="480" w:lineRule="auto"/>
        <w:ind w:left="810"/>
        <w:rPr>
          <w:rFonts w:ascii="Times New Roman" w:hAnsi="Times New Roman" w:cs="Times New Roman"/>
        </w:rPr>
      </w:pPr>
      <w:r w:rsidRPr="00D5443A">
        <w:rPr>
          <w:rFonts w:ascii="Times New Roman" w:hAnsi="Times New Roman" w:cs="Times New Roman"/>
        </w:rPr>
        <w:t xml:space="preserve">Model effective classroom management and collaborative learning strategies to maximize teacher and student use of digital tools and resources and access to technology-rich learning environments </w:t>
      </w:r>
    </w:p>
    <w:p w:rsidR="00D5443A" w:rsidRPr="00D5443A" w:rsidRDefault="00D5443A" w:rsidP="00024177">
      <w:pPr>
        <w:pStyle w:val="Default"/>
        <w:numPr>
          <w:ilvl w:val="0"/>
          <w:numId w:val="7"/>
        </w:numPr>
        <w:spacing w:line="480" w:lineRule="auto"/>
        <w:ind w:left="810"/>
        <w:rPr>
          <w:rFonts w:ascii="Times New Roman" w:hAnsi="Times New Roman" w:cs="Times New Roman"/>
        </w:rPr>
      </w:pPr>
      <w:r w:rsidRPr="00D5443A">
        <w:rPr>
          <w:rFonts w:ascii="Times New Roman" w:hAnsi="Times New Roman" w:cs="Times New Roman"/>
        </w:rPr>
        <w:t xml:space="preserve">Maintain and manage a variety of digital tools and resources for teacher and student use in technology-rich learning environments </w:t>
      </w:r>
    </w:p>
    <w:p w:rsidR="00D5443A" w:rsidRPr="00D5443A" w:rsidRDefault="00D5443A" w:rsidP="00024177">
      <w:pPr>
        <w:pStyle w:val="Default"/>
        <w:numPr>
          <w:ilvl w:val="0"/>
          <w:numId w:val="7"/>
        </w:numPr>
        <w:spacing w:line="480" w:lineRule="auto"/>
        <w:ind w:left="810"/>
        <w:rPr>
          <w:rFonts w:ascii="Times New Roman" w:hAnsi="Times New Roman" w:cs="Times New Roman"/>
        </w:rPr>
      </w:pPr>
      <w:r w:rsidRPr="00D5443A">
        <w:rPr>
          <w:rFonts w:ascii="Times New Roman" w:hAnsi="Times New Roman" w:cs="Times New Roman"/>
        </w:rPr>
        <w:lastRenderedPageBreak/>
        <w:t xml:space="preserve">Coach teachers in and model use of online and blended learning, digital content, and collaborative learning networks to support and extend student learning as well as expand opportunities and choices for online professional development for teachers and administrators </w:t>
      </w:r>
    </w:p>
    <w:p w:rsidR="00D5443A" w:rsidRPr="00D5443A" w:rsidRDefault="00D5443A" w:rsidP="00024177">
      <w:pPr>
        <w:pStyle w:val="Default"/>
        <w:numPr>
          <w:ilvl w:val="0"/>
          <w:numId w:val="7"/>
        </w:numPr>
        <w:spacing w:line="480" w:lineRule="auto"/>
        <w:ind w:left="810"/>
        <w:rPr>
          <w:rFonts w:ascii="Times New Roman" w:hAnsi="Times New Roman" w:cs="Times New Roman"/>
        </w:rPr>
      </w:pPr>
      <w:r w:rsidRPr="00D5443A">
        <w:rPr>
          <w:rFonts w:ascii="Times New Roman" w:hAnsi="Times New Roman" w:cs="Times New Roman"/>
        </w:rPr>
        <w:t xml:space="preserve">Collaborate with teachers and administrators to select and evaluate digital tools and resources that enhance teaching and learning and are compatible with the school technology infrastructure </w:t>
      </w:r>
    </w:p>
    <w:p w:rsidR="00581F25" w:rsidRDefault="00D5443A" w:rsidP="00024177">
      <w:pPr>
        <w:pStyle w:val="ListParagraph"/>
        <w:numPr>
          <w:ilvl w:val="0"/>
          <w:numId w:val="7"/>
        </w:numPr>
        <w:spacing w:line="480" w:lineRule="auto"/>
        <w:ind w:left="810"/>
        <w:rPr>
          <w:rFonts w:ascii="Times New Roman" w:hAnsi="Times New Roman" w:cs="Times New Roman"/>
          <w:sz w:val="24"/>
          <w:szCs w:val="24"/>
        </w:rPr>
      </w:pPr>
      <w:r w:rsidRPr="00D5443A">
        <w:rPr>
          <w:rFonts w:ascii="Times New Roman" w:hAnsi="Times New Roman" w:cs="Times New Roman"/>
          <w:sz w:val="24"/>
          <w:szCs w:val="24"/>
        </w:rPr>
        <w:t>Use digital communication and collaboration tools to communicate locally and globally with students, parents, peers, and the larger community</w:t>
      </w:r>
    </w:p>
    <w:p w:rsidR="00110AF7" w:rsidRPr="00110AF7" w:rsidRDefault="00110AF7" w:rsidP="00024177">
      <w:pPr>
        <w:spacing w:line="480" w:lineRule="auto"/>
        <w:rPr>
          <w:rFonts w:ascii="Times New Roman" w:hAnsi="Times New Roman" w:cs="Times New Roman"/>
          <w:sz w:val="24"/>
          <w:szCs w:val="24"/>
        </w:rPr>
      </w:pPr>
      <w:r w:rsidRPr="00110AF7">
        <w:rPr>
          <w:rFonts w:ascii="Times New Roman" w:hAnsi="Times New Roman" w:cs="Times New Roman"/>
          <w:b/>
          <w:sz w:val="24"/>
          <w:szCs w:val="24"/>
        </w:rPr>
        <w:t>Professional Development &amp; Program Evaluation</w:t>
      </w:r>
      <w:r>
        <w:rPr>
          <w:rFonts w:ascii="Times New Roman" w:hAnsi="Times New Roman" w:cs="Times New Roman"/>
          <w:sz w:val="24"/>
          <w:szCs w:val="24"/>
        </w:rPr>
        <w:t>:</w:t>
      </w:r>
      <w:r w:rsidRPr="00110AF7">
        <w:rPr>
          <w:rFonts w:ascii="Times New Roman" w:hAnsi="Times New Roman" w:cs="Times New Roman"/>
          <w:sz w:val="24"/>
          <w:szCs w:val="24"/>
        </w:rPr>
        <w:t xml:space="preserve"> Technology coaches conduct needs assessments, develop technology-related professional learning programs, and evaluate the impact on instructional practice and student learning. Technology Coaches:</w:t>
      </w:r>
    </w:p>
    <w:p w:rsidR="00110AF7" w:rsidRPr="00110AF7" w:rsidRDefault="00110AF7" w:rsidP="00024177">
      <w:pPr>
        <w:pStyle w:val="ListParagraph"/>
        <w:numPr>
          <w:ilvl w:val="0"/>
          <w:numId w:val="8"/>
        </w:numPr>
        <w:spacing w:line="480" w:lineRule="auto"/>
        <w:rPr>
          <w:rFonts w:ascii="Times New Roman" w:hAnsi="Times New Roman" w:cs="Times New Roman"/>
          <w:sz w:val="24"/>
          <w:szCs w:val="24"/>
        </w:rPr>
      </w:pPr>
      <w:r w:rsidRPr="00110AF7">
        <w:rPr>
          <w:rFonts w:ascii="Times New Roman" w:hAnsi="Times New Roman" w:cs="Times New Roman"/>
          <w:sz w:val="24"/>
          <w:szCs w:val="24"/>
        </w:rPr>
        <w:t>Conduct needs assessments to inform the content and delivery of technology-related professional learning programs that result in a positive impact on student learning</w:t>
      </w:r>
    </w:p>
    <w:p w:rsidR="00110AF7" w:rsidRPr="00110AF7" w:rsidRDefault="00110AF7" w:rsidP="00024177">
      <w:pPr>
        <w:pStyle w:val="ListParagraph"/>
        <w:numPr>
          <w:ilvl w:val="0"/>
          <w:numId w:val="8"/>
        </w:numPr>
        <w:spacing w:line="480" w:lineRule="auto"/>
        <w:rPr>
          <w:rFonts w:ascii="Times New Roman" w:hAnsi="Times New Roman" w:cs="Times New Roman"/>
          <w:sz w:val="24"/>
          <w:szCs w:val="24"/>
        </w:rPr>
      </w:pPr>
      <w:r w:rsidRPr="00110AF7">
        <w:rPr>
          <w:rFonts w:ascii="Times New Roman" w:hAnsi="Times New Roman" w:cs="Times New Roman"/>
          <w:sz w:val="24"/>
          <w:szCs w:val="24"/>
        </w:rPr>
        <w:t>Design, develop, and implement technology-rich professional learning programs that model principles of adult learning and promote digital-age best practices in teaching, learning, and assessment</w:t>
      </w:r>
    </w:p>
    <w:p w:rsidR="00110AF7" w:rsidRDefault="00110AF7" w:rsidP="00024177">
      <w:pPr>
        <w:pStyle w:val="ListParagraph"/>
        <w:numPr>
          <w:ilvl w:val="0"/>
          <w:numId w:val="8"/>
        </w:numPr>
        <w:spacing w:line="480" w:lineRule="auto"/>
        <w:rPr>
          <w:rFonts w:ascii="Times New Roman" w:hAnsi="Times New Roman" w:cs="Times New Roman"/>
          <w:sz w:val="24"/>
          <w:szCs w:val="24"/>
        </w:rPr>
      </w:pPr>
      <w:r w:rsidRPr="00110AF7">
        <w:rPr>
          <w:rFonts w:ascii="Times New Roman" w:hAnsi="Times New Roman" w:cs="Times New Roman"/>
          <w:sz w:val="24"/>
          <w:szCs w:val="24"/>
        </w:rPr>
        <w:t>Evaluate results of professional learning programs to determine the effectiveness on deepening teacher content knowledge, improving teacher pedagogical skills and/or increasing student learning</w:t>
      </w:r>
    </w:p>
    <w:p w:rsidR="00024177" w:rsidRDefault="00024177" w:rsidP="00024177">
      <w:pPr>
        <w:spacing w:line="480" w:lineRule="auto"/>
        <w:rPr>
          <w:rFonts w:ascii="Times New Roman" w:hAnsi="Times New Roman" w:cs="Times New Roman"/>
          <w:sz w:val="24"/>
          <w:szCs w:val="24"/>
        </w:rPr>
      </w:pPr>
      <w:r>
        <w:rPr>
          <w:rFonts w:ascii="Times New Roman" w:hAnsi="Times New Roman" w:cs="Times New Roman"/>
          <w:sz w:val="24"/>
          <w:szCs w:val="24"/>
        </w:rPr>
        <w:t>Indirectly but most importantly, the following standards will be addressed:</w:t>
      </w:r>
    </w:p>
    <w:p w:rsidR="00024177" w:rsidRDefault="00024177" w:rsidP="00024177">
      <w:pPr>
        <w:spacing w:line="480" w:lineRule="auto"/>
        <w:rPr>
          <w:rFonts w:ascii="Times New Roman" w:hAnsi="Times New Roman" w:cs="Times New Roman"/>
          <w:sz w:val="24"/>
          <w:szCs w:val="24"/>
        </w:rPr>
      </w:pPr>
      <w:r w:rsidRPr="00024177">
        <w:rPr>
          <w:rFonts w:ascii="Times New Roman" w:hAnsi="Times New Roman" w:cs="Times New Roman"/>
          <w:b/>
          <w:sz w:val="24"/>
          <w:szCs w:val="24"/>
        </w:rPr>
        <w:lastRenderedPageBreak/>
        <w:t>Teaching, Learning, &amp; Assessments:</w:t>
      </w:r>
      <w:r w:rsidRPr="00024177">
        <w:rPr>
          <w:rFonts w:ascii="Times New Roman" w:hAnsi="Times New Roman" w:cs="Times New Roman"/>
          <w:sz w:val="24"/>
          <w:szCs w:val="24"/>
        </w:rPr>
        <w:t xml:space="preserve">  Technology Coaches assist teachers in using technology effectively for assessing student learning, differentiating instruction, and providing rigorous, relevant, and engaging learning experiences for all students. Technology Coaches:</w:t>
      </w:r>
    </w:p>
    <w:p w:rsidR="00024177" w:rsidRP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teachers in and model engagement of students in local and global interdisciplinary units in which technology helps students assume professional roles, research real-world problems, collaborate with others, and produce products that are meaningful and useful to a wide audience</w:t>
      </w:r>
    </w:p>
    <w:p w:rsidR="00024177" w:rsidRP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teachers in and model design and implementation of technology-enhanced learning experiences emphasizing creativity, higher-order thinking skills and processes, and mental habits of mind (e.g., critical thinking, meta-cognition, and self-regulation)</w:t>
      </w:r>
    </w:p>
    <w:p w:rsidR="00024177" w:rsidRP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teachers in and model design and implementation of technology-enhanced learning experiences using differentiation, including adjusting content, process, product, and learning environment based upon student readiness levels, learning styles, interests, and personal goals</w:t>
      </w:r>
    </w:p>
    <w:p w:rsidR="00024177" w:rsidRP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teachers in and model incorporation of research-based best practices in instructional design when planning technology-enhanced learning experiences</w:t>
      </w:r>
    </w:p>
    <w:p w:rsidR="00024177" w:rsidRP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 in and model effective use of technology tools and resources to continuously assess student learning and technology literacy by applying a rich variety of formative and summative assessments aligned with content and student technology standards</w:t>
      </w:r>
    </w:p>
    <w:p w:rsidR="00024177" w:rsidRDefault="00024177" w:rsidP="00024177">
      <w:pPr>
        <w:pStyle w:val="ListParagraph"/>
        <w:numPr>
          <w:ilvl w:val="0"/>
          <w:numId w:val="10"/>
        </w:numPr>
        <w:spacing w:line="480" w:lineRule="auto"/>
        <w:rPr>
          <w:rFonts w:ascii="Times New Roman" w:hAnsi="Times New Roman" w:cs="Times New Roman"/>
          <w:sz w:val="24"/>
          <w:szCs w:val="24"/>
        </w:rPr>
      </w:pPr>
      <w:r w:rsidRPr="00024177">
        <w:rPr>
          <w:rFonts w:ascii="Times New Roman" w:hAnsi="Times New Roman" w:cs="Times New Roman"/>
          <w:sz w:val="24"/>
          <w:szCs w:val="24"/>
        </w:rPr>
        <w:t>Coach teachers in and model effective use of technology tools and resources to systematically collect and analyze student achievement data, interpret results, and communicate findings to improve instructional practice and maximize student learning</w:t>
      </w:r>
      <w:r w:rsidR="00C50334">
        <w:rPr>
          <w:rFonts w:ascii="Times New Roman" w:hAnsi="Times New Roman" w:cs="Times New Roman"/>
          <w:sz w:val="24"/>
          <w:szCs w:val="24"/>
        </w:rPr>
        <w:t>.</w:t>
      </w:r>
    </w:p>
    <w:p w:rsidR="00C50334" w:rsidRDefault="00C42ECE" w:rsidP="00C42E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Project Description</w:t>
      </w:r>
    </w:p>
    <w:p w:rsidR="001D7143" w:rsidRPr="001D7143" w:rsidRDefault="001D7143" w:rsidP="001D71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timeline below describes in a concise way </w:t>
      </w:r>
      <w:r w:rsidR="00AF102A">
        <w:rPr>
          <w:rFonts w:ascii="Times New Roman" w:hAnsi="Times New Roman" w:cs="Times New Roman"/>
          <w:sz w:val="24"/>
          <w:szCs w:val="24"/>
        </w:rPr>
        <w:t>the actions I will take</w:t>
      </w:r>
      <w:r>
        <w:rPr>
          <w:rFonts w:ascii="Times New Roman" w:hAnsi="Times New Roman" w:cs="Times New Roman"/>
          <w:sz w:val="24"/>
          <w:szCs w:val="24"/>
        </w:rPr>
        <w:t xml:space="preserve"> during the course of my Capstone Project. </w:t>
      </w:r>
      <w:r w:rsidR="005A4EEA">
        <w:rPr>
          <w:rFonts w:ascii="Times New Roman" w:hAnsi="Times New Roman" w:cs="Times New Roman"/>
          <w:sz w:val="24"/>
          <w:szCs w:val="24"/>
        </w:rPr>
        <w:t xml:space="preserve">Blackboard is a new technology tool for me, so this will be a “baptism by fire” as I train myself in its use prior to training the staff.  </w:t>
      </w:r>
      <w:r>
        <w:rPr>
          <w:rFonts w:ascii="Times New Roman" w:hAnsi="Times New Roman" w:cs="Times New Roman"/>
          <w:sz w:val="24"/>
          <w:szCs w:val="24"/>
        </w:rPr>
        <w:t xml:space="preserve"> </w:t>
      </w:r>
    </w:p>
    <w:tbl>
      <w:tblPr>
        <w:tblStyle w:val="TableGrid"/>
        <w:tblW w:w="10890" w:type="dxa"/>
        <w:tblInd w:w="-702" w:type="dxa"/>
        <w:tblLayout w:type="fixed"/>
        <w:tblLook w:val="04A0" w:firstRow="1" w:lastRow="0" w:firstColumn="1" w:lastColumn="0" w:noHBand="0" w:noVBand="1"/>
      </w:tblPr>
      <w:tblGrid>
        <w:gridCol w:w="1260"/>
        <w:gridCol w:w="5670"/>
        <w:gridCol w:w="2790"/>
        <w:gridCol w:w="1170"/>
      </w:tblGrid>
      <w:tr w:rsidR="00C42ECE" w:rsidTr="002A6C00">
        <w:tc>
          <w:tcPr>
            <w:tcW w:w="1260" w:type="dxa"/>
          </w:tcPr>
          <w:p w:rsidR="00C42ECE" w:rsidRPr="0056461F" w:rsidRDefault="00C42ECE"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Date</w:t>
            </w:r>
          </w:p>
        </w:tc>
        <w:tc>
          <w:tcPr>
            <w:tcW w:w="5670" w:type="dxa"/>
          </w:tcPr>
          <w:p w:rsidR="00C42ECE" w:rsidRPr="0056461F" w:rsidRDefault="00C42ECE"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Action</w:t>
            </w:r>
          </w:p>
        </w:tc>
        <w:tc>
          <w:tcPr>
            <w:tcW w:w="2790" w:type="dxa"/>
          </w:tcPr>
          <w:p w:rsidR="00C42ECE" w:rsidRPr="0056461F" w:rsidRDefault="00C42ECE"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Deliverable</w:t>
            </w:r>
          </w:p>
        </w:tc>
        <w:tc>
          <w:tcPr>
            <w:tcW w:w="1170" w:type="dxa"/>
          </w:tcPr>
          <w:p w:rsidR="00C42ECE" w:rsidRDefault="00C42ECE"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Time </w:t>
            </w:r>
          </w:p>
          <w:p w:rsidR="00C42ECE" w:rsidRPr="0056461F" w:rsidRDefault="00C42ECE"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July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Discuss Capstone project with new principal to obtain approval to continue.  Capstone proposal to be shared with principal in this meeting.</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Signed Document indicating principal approval</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July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Check in with District to ensure I still have access to Griffin’s Bb shell.</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July – September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Work on self-training in Bb and setting up Bb account for Data Teams, Interdisciplinary Teams, Vertical Teams, and Professional Development</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Time Logs of Training Sessions</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September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Preparation for and roll out of initial training to Administration and staff about how our school will utilize Bb</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PowerPoint and </w:t>
            </w:r>
          </w:p>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Video tape of Training Session</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October - December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Create training screencasts and narrated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to illustrate various uses of Bb for teams</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Screencasts</w:t>
            </w:r>
          </w:p>
          <w:p w:rsidR="00C42ECE" w:rsidRDefault="00C42ECE" w:rsidP="002A6C00">
            <w:pPr>
              <w:pStyle w:val="NoSpacing"/>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PowerPoints</w:t>
            </w:r>
            <w:proofErr w:type="spellEnd"/>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October 2012 – May 2013</w:t>
            </w:r>
          </w:p>
        </w:tc>
        <w:tc>
          <w:tcPr>
            <w:tcW w:w="5670" w:type="dxa"/>
          </w:tcPr>
          <w:p w:rsidR="00C42ECE" w:rsidRDefault="008D3282"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Create short training sessions</w:t>
            </w:r>
            <w:r w:rsidR="00C42ECE">
              <w:rPr>
                <w:rFonts w:ascii="Times New Roman" w:hAnsi="Times New Roman" w:cs="Times New Roman"/>
                <w:sz w:val="24"/>
                <w:szCs w:val="24"/>
              </w:rPr>
              <w:t xml:space="preserve"> to give at monthly staff meetings to keep the idea of using Bb in front of staff members</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D3282" w:rsidTr="002A6C00">
        <w:tc>
          <w:tcPr>
            <w:tcW w:w="1260" w:type="dxa"/>
          </w:tcPr>
          <w:p w:rsidR="008D3282" w:rsidRDefault="008D3282"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October 2012 – May 2013</w:t>
            </w:r>
          </w:p>
        </w:tc>
        <w:tc>
          <w:tcPr>
            <w:tcW w:w="5670" w:type="dxa"/>
          </w:tcPr>
          <w:p w:rsidR="008D3282" w:rsidRDefault="008D3282"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Create and maintain a monthly checklist of usage by group</w:t>
            </w:r>
          </w:p>
        </w:tc>
        <w:tc>
          <w:tcPr>
            <w:tcW w:w="2790" w:type="dxa"/>
          </w:tcPr>
          <w:p w:rsidR="008D3282" w:rsidRDefault="008D3282"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Checklist </w:t>
            </w:r>
          </w:p>
        </w:tc>
        <w:tc>
          <w:tcPr>
            <w:tcW w:w="1170" w:type="dxa"/>
          </w:tcPr>
          <w:p w:rsidR="008D3282" w:rsidRDefault="008D3282"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December 2012</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Create and conduct a survey about usage and effectiveness of Bb on Survey Monkey.</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Survey results</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January 2013</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Collect and interpret results of survey and adjust accordingly</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Survey Analysis and Reflection</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May 2013</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Create and conduct a final survey of usage and effectiveness of Bb on Survey Monkey</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Survey results</w:t>
            </w:r>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May 2013</w:t>
            </w:r>
          </w:p>
        </w:tc>
        <w:tc>
          <w:tcPr>
            <w:tcW w:w="56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Collect and interpret results of survey and adjust for developing strategies for continued and improved use in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tc>
        <w:tc>
          <w:tcPr>
            <w:tcW w:w="279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Written Survey Analysis and </w:t>
            </w:r>
            <w:proofErr w:type="spellStart"/>
            <w:r>
              <w:rPr>
                <w:rFonts w:ascii="Times New Roman" w:hAnsi="Times New Roman" w:cs="Times New Roman"/>
                <w:sz w:val="24"/>
                <w:szCs w:val="24"/>
              </w:rPr>
              <w:t>Reflectoin</w:t>
            </w:r>
            <w:proofErr w:type="spellEnd"/>
          </w:p>
        </w:tc>
        <w:tc>
          <w:tcPr>
            <w:tcW w:w="1170" w:type="dxa"/>
          </w:tcPr>
          <w:p w:rsidR="00C42ECE" w:rsidRDefault="00C42ECE" w:rsidP="002A6C0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2ECE" w:rsidTr="002A6C00">
        <w:tc>
          <w:tcPr>
            <w:tcW w:w="1260" w:type="dxa"/>
          </w:tcPr>
          <w:p w:rsidR="00C42ECE" w:rsidRDefault="00C42ECE" w:rsidP="002A6C00">
            <w:pPr>
              <w:pStyle w:val="NoSpacing"/>
              <w:spacing w:line="276" w:lineRule="auto"/>
              <w:jc w:val="center"/>
              <w:rPr>
                <w:rFonts w:ascii="Times New Roman" w:hAnsi="Times New Roman" w:cs="Times New Roman"/>
                <w:sz w:val="24"/>
                <w:szCs w:val="24"/>
              </w:rPr>
            </w:pPr>
          </w:p>
        </w:tc>
        <w:tc>
          <w:tcPr>
            <w:tcW w:w="5670" w:type="dxa"/>
          </w:tcPr>
          <w:p w:rsidR="00C42ECE" w:rsidRPr="00C50334" w:rsidRDefault="00C42ECE" w:rsidP="002A6C00">
            <w:pPr>
              <w:pStyle w:val="NoSpacing"/>
              <w:spacing w:line="276" w:lineRule="auto"/>
              <w:jc w:val="center"/>
              <w:rPr>
                <w:rFonts w:ascii="Times New Roman" w:hAnsi="Times New Roman" w:cs="Times New Roman"/>
                <w:b/>
                <w:sz w:val="24"/>
                <w:szCs w:val="24"/>
              </w:rPr>
            </w:pPr>
            <w:r w:rsidRPr="00C50334">
              <w:rPr>
                <w:rFonts w:ascii="Times New Roman" w:hAnsi="Times New Roman" w:cs="Times New Roman"/>
                <w:b/>
                <w:sz w:val="24"/>
                <w:szCs w:val="24"/>
              </w:rPr>
              <w:t>Total Time Investment</w:t>
            </w:r>
            <w:r>
              <w:rPr>
                <w:rFonts w:ascii="Times New Roman" w:hAnsi="Times New Roman" w:cs="Times New Roman"/>
                <w:b/>
                <w:sz w:val="24"/>
                <w:szCs w:val="24"/>
              </w:rPr>
              <w:t>*</w:t>
            </w:r>
          </w:p>
        </w:tc>
        <w:tc>
          <w:tcPr>
            <w:tcW w:w="2790" w:type="dxa"/>
          </w:tcPr>
          <w:p w:rsidR="00C42ECE" w:rsidRPr="00C50334" w:rsidRDefault="00C42ECE" w:rsidP="002A6C00">
            <w:pPr>
              <w:pStyle w:val="NoSpacing"/>
              <w:spacing w:line="276" w:lineRule="auto"/>
              <w:jc w:val="center"/>
              <w:rPr>
                <w:rFonts w:ascii="Times New Roman" w:hAnsi="Times New Roman" w:cs="Times New Roman"/>
                <w:b/>
                <w:sz w:val="24"/>
                <w:szCs w:val="24"/>
              </w:rPr>
            </w:pPr>
          </w:p>
        </w:tc>
        <w:tc>
          <w:tcPr>
            <w:tcW w:w="1170" w:type="dxa"/>
          </w:tcPr>
          <w:p w:rsidR="00C42ECE" w:rsidRPr="00C50334" w:rsidRDefault="008D3282" w:rsidP="002A6C0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101</w:t>
            </w:r>
            <w:r w:rsidR="00C42ECE" w:rsidRPr="00C50334">
              <w:rPr>
                <w:rFonts w:ascii="Times New Roman" w:hAnsi="Times New Roman" w:cs="Times New Roman"/>
                <w:b/>
                <w:sz w:val="24"/>
                <w:szCs w:val="24"/>
              </w:rPr>
              <w:t xml:space="preserve">.5 </w:t>
            </w:r>
            <w:r w:rsidR="00C42ECE" w:rsidRPr="00C50334">
              <w:rPr>
                <w:rFonts w:ascii="Times New Roman" w:hAnsi="Times New Roman" w:cs="Times New Roman"/>
                <w:b/>
                <w:sz w:val="24"/>
                <w:szCs w:val="24"/>
              </w:rPr>
              <w:lastRenderedPageBreak/>
              <w:t>hours</w:t>
            </w:r>
          </w:p>
        </w:tc>
      </w:tr>
    </w:tbl>
    <w:p w:rsidR="00C42ECE" w:rsidRPr="0056461F" w:rsidRDefault="00C42ECE" w:rsidP="00C42EC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00AF102A">
        <w:rPr>
          <w:rFonts w:ascii="Times New Roman" w:hAnsi="Times New Roman" w:cs="Times New Roman"/>
          <w:sz w:val="24"/>
          <w:szCs w:val="24"/>
        </w:rPr>
        <w:t>T</w:t>
      </w:r>
      <w:r>
        <w:rPr>
          <w:rFonts w:ascii="Times New Roman" w:hAnsi="Times New Roman" w:cs="Times New Roman"/>
          <w:sz w:val="24"/>
          <w:szCs w:val="24"/>
        </w:rPr>
        <w:t>he time allotments indicated above</w:t>
      </w:r>
      <w:r w:rsidR="00AF102A">
        <w:rPr>
          <w:rFonts w:ascii="Times New Roman" w:hAnsi="Times New Roman" w:cs="Times New Roman"/>
          <w:sz w:val="24"/>
          <w:szCs w:val="24"/>
        </w:rPr>
        <w:t xml:space="preserve"> are anticipated time allotments</w:t>
      </w:r>
      <w:r>
        <w:rPr>
          <w:rFonts w:ascii="Times New Roman" w:hAnsi="Times New Roman" w:cs="Times New Roman"/>
          <w:sz w:val="24"/>
          <w:szCs w:val="24"/>
        </w:rPr>
        <w:t>.  I will maintain a log of hours I spend in anything related to my Capstone project.</w:t>
      </w:r>
    </w:p>
    <w:p w:rsidR="00C42ECE" w:rsidRDefault="00C42ECE" w:rsidP="00C42ECE">
      <w:pPr>
        <w:pStyle w:val="NoSpacing"/>
        <w:spacing w:line="480" w:lineRule="auto"/>
        <w:rPr>
          <w:b/>
        </w:rPr>
      </w:pPr>
    </w:p>
    <w:p w:rsidR="008A2D6D" w:rsidRDefault="005A4EEA" w:rsidP="005A4EEA">
      <w:pPr>
        <w:pStyle w:val="NoSpacing"/>
        <w:spacing w:line="480" w:lineRule="auto"/>
        <w:rPr>
          <w:rFonts w:ascii="Times New Roman" w:hAnsi="Times New Roman" w:cs="Times New Roman"/>
          <w:sz w:val="24"/>
          <w:szCs w:val="24"/>
        </w:rPr>
      </w:pPr>
      <w:r>
        <w:rPr>
          <w:b/>
        </w:rPr>
        <w:tab/>
      </w:r>
      <w:r>
        <w:rPr>
          <w:rFonts w:ascii="Times New Roman" w:hAnsi="Times New Roman" w:cs="Times New Roman"/>
          <w:sz w:val="24"/>
          <w:szCs w:val="24"/>
        </w:rPr>
        <w:t>The reso</w:t>
      </w:r>
      <w:r w:rsidR="008A2D6D">
        <w:rPr>
          <w:rFonts w:ascii="Times New Roman" w:hAnsi="Times New Roman" w:cs="Times New Roman"/>
          <w:sz w:val="24"/>
          <w:szCs w:val="24"/>
        </w:rPr>
        <w:t>urces which will be utilized will</w:t>
      </w:r>
      <w:r>
        <w:rPr>
          <w:rFonts w:ascii="Times New Roman" w:hAnsi="Times New Roman" w:cs="Times New Roman"/>
          <w:sz w:val="24"/>
          <w:szCs w:val="24"/>
        </w:rPr>
        <w:t xml:space="preserve"> consist of </w:t>
      </w:r>
      <w:r w:rsidR="008A2D6D">
        <w:rPr>
          <w:rFonts w:ascii="Times New Roman" w:hAnsi="Times New Roman" w:cs="Times New Roman"/>
          <w:sz w:val="24"/>
          <w:szCs w:val="24"/>
        </w:rPr>
        <w:t>the following:</w:t>
      </w:r>
    </w:p>
    <w:p w:rsidR="005A4EEA" w:rsidRDefault="008A2D6D" w:rsidP="008A2D6D">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A Blackboard </w:t>
      </w:r>
      <w:r w:rsidR="005A4EEA">
        <w:rPr>
          <w:rFonts w:ascii="Times New Roman" w:hAnsi="Times New Roman" w:cs="Times New Roman"/>
          <w:sz w:val="24"/>
          <w:szCs w:val="24"/>
        </w:rPr>
        <w:t xml:space="preserve">account with </w:t>
      </w:r>
      <w:r>
        <w:rPr>
          <w:rFonts w:ascii="Times New Roman" w:hAnsi="Times New Roman" w:cs="Times New Roman"/>
          <w:sz w:val="24"/>
          <w:szCs w:val="24"/>
        </w:rPr>
        <w:t>the Cobb County School District</w:t>
      </w:r>
    </w:p>
    <w:p w:rsidR="008A2D6D" w:rsidRDefault="008A2D6D" w:rsidP="008A2D6D">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Teacher computers provided by the district</w:t>
      </w:r>
    </w:p>
    <w:p w:rsidR="008A2D6D" w:rsidRDefault="008A2D6D" w:rsidP="008A2D6D">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Administrative support in the form of time allotments during meetings to conduct trainings for staff</w:t>
      </w:r>
    </w:p>
    <w:p w:rsidR="008A2D6D" w:rsidRDefault="008A2D6D" w:rsidP="008A2D6D">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Software programs such as Microsoft’s PowerPoint and Web 2.0 to</w:t>
      </w:r>
      <w:r w:rsidR="00AF102A">
        <w:rPr>
          <w:rFonts w:ascii="Times New Roman" w:hAnsi="Times New Roman" w:cs="Times New Roman"/>
          <w:sz w:val="24"/>
          <w:szCs w:val="24"/>
        </w:rPr>
        <w:t>ols which are freely accessible</w:t>
      </w:r>
    </w:p>
    <w:p w:rsidR="008A2D6D" w:rsidRDefault="008A2D6D" w:rsidP="008A2D6D">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Evaluation Plan</w:t>
      </w:r>
    </w:p>
    <w:p w:rsidR="008A2D6D" w:rsidRDefault="008A2D6D" w:rsidP="008A2D6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F542B">
        <w:rPr>
          <w:rFonts w:ascii="Times New Roman" w:hAnsi="Times New Roman" w:cs="Times New Roman"/>
          <w:sz w:val="24"/>
          <w:szCs w:val="24"/>
        </w:rPr>
        <w:tab/>
        <w:t xml:space="preserve">The success of the infusion of Blackboard technology into the daily routines of Griffin teachers hinges on several factors.  First, the introduction of the technology must be thorough and professional.  Teachers must also be convinced that the technology is worthwhile and time-efficient.  Second, the administrative staff must be fully on-board, and must support the culture of using Blackboard to encourage various forms </w:t>
      </w:r>
      <w:r w:rsidR="00234A7A">
        <w:rPr>
          <w:rFonts w:ascii="Times New Roman" w:hAnsi="Times New Roman" w:cs="Times New Roman"/>
          <w:sz w:val="24"/>
          <w:szCs w:val="24"/>
        </w:rPr>
        <w:t xml:space="preserve">of </w:t>
      </w:r>
      <w:r w:rsidR="008D3282">
        <w:rPr>
          <w:rFonts w:ascii="Times New Roman" w:hAnsi="Times New Roman" w:cs="Times New Roman"/>
          <w:sz w:val="24"/>
          <w:szCs w:val="24"/>
        </w:rPr>
        <w:t>collaboration</w:t>
      </w:r>
      <w:r w:rsidR="00AF542B">
        <w:rPr>
          <w:rFonts w:ascii="Times New Roman" w:hAnsi="Times New Roman" w:cs="Times New Roman"/>
          <w:sz w:val="24"/>
          <w:szCs w:val="24"/>
        </w:rPr>
        <w:t xml:space="preserve"> and professional development</w:t>
      </w:r>
      <w:r w:rsidR="002E2379">
        <w:rPr>
          <w:rFonts w:ascii="Times New Roman" w:hAnsi="Times New Roman" w:cs="Times New Roman"/>
          <w:sz w:val="24"/>
          <w:szCs w:val="24"/>
        </w:rPr>
        <w:t xml:space="preserve"> through data teams (PLCs)</w:t>
      </w:r>
      <w:r w:rsidR="00AF542B">
        <w:rPr>
          <w:rFonts w:ascii="Times New Roman" w:hAnsi="Times New Roman" w:cs="Times New Roman"/>
          <w:sz w:val="24"/>
          <w:szCs w:val="24"/>
        </w:rPr>
        <w:t xml:space="preserve">.  The leadership must also hold teachers accountable for the use of Blackboard in </w:t>
      </w:r>
      <w:r w:rsidR="002E2379">
        <w:rPr>
          <w:rFonts w:ascii="Times New Roman" w:hAnsi="Times New Roman" w:cs="Times New Roman"/>
          <w:sz w:val="24"/>
          <w:szCs w:val="24"/>
        </w:rPr>
        <w:t xml:space="preserve">the </w:t>
      </w:r>
      <w:r w:rsidR="00AF542B">
        <w:rPr>
          <w:rFonts w:ascii="Times New Roman" w:hAnsi="Times New Roman" w:cs="Times New Roman"/>
          <w:sz w:val="24"/>
          <w:szCs w:val="24"/>
        </w:rPr>
        <w:t xml:space="preserve">daily activities of school business.  Teachers generally </w:t>
      </w:r>
      <w:r w:rsidR="00635CA8">
        <w:rPr>
          <w:rFonts w:ascii="Times New Roman" w:hAnsi="Times New Roman" w:cs="Times New Roman"/>
          <w:sz w:val="24"/>
          <w:szCs w:val="24"/>
        </w:rPr>
        <w:t>will not</w:t>
      </w:r>
      <w:r w:rsidR="00AF542B">
        <w:rPr>
          <w:rFonts w:ascii="Times New Roman" w:hAnsi="Times New Roman" w:cs="Times New Roman"/>
          <w:sz w:val="24"/>
          <w:szCs w:val="24"/>
        </w:rPr>
        <w:t xml:space="preserve"> use that for which they are not held accountable.  </w:t>
      </w:r>
      <w:r w:rsidR="002E2379">
        <w:rPr>
          <w:rFonts w:ascii="Times New Roman" w:hAnsi="Times New Roman" w:cs="Times New Roman"/>
          <w:sz w:val="24"/>
          <w:szCs w:val="24"/>
        </w:rPr>
        <w:t>Third, for Blackboard to be successful, the exposure to th</w:t>
      </w:r>
      <w:r w:rsidR="00635CA8">
        <w:rPr>
          <w:rFonts w:ascii="Times New Roman" w:hAnsi="Times New Roman" w:cs="Times New Roman"/>
          <w:sz w:val="24"/>
          <w:szCs w:val="24"/>
        </w:rPr>
        <w:t xml:space="preserve">e technology must be continual, </w:t>
      </w:r>
      <w:r w:rsidR="002E2379">
        <w:rPr>
          <w:rFonts w:ascii="Times New Roman" w:hAnsi="Times New Roman" w:cs="Times New Roman"/>
          <w:sz w:val="24"/>
          <w:szCs w:val="24"/>
        </w:rPr>
        <w:t>through trainings, emails messag</w:t>
      </w:r>
      <w:r w:rsidR="00635CA8">
        <w:rPr>
          <w:rFonts w:ascii="Times New Roman" w:hAnsi="Times New Roman" w:cs="Times New Roman"/>
          <w:sz w:val="24"/>
          <w:szCs w:val="24"/>
        </w:rPr>
        <w:t>es, and staff meeting reminders</w:t>
      </w:r>
      <w:bookmarkStart w:id="0" w:name="_GoBack"/>
      <w:bookmarkEnd w:id="0"/>
      <w:r w:rsidR="002E2379">
        <w:rPr>
          <w:rFonts w:ascii="Times New Roman" w:hAnsi="Times New Roman" w:cs="Times New Roman"/>
          <w:sz w:val="24"/>
          <w:szCs w:val="24"/>
        </w:rPr>
        <w:t>.  That being said, evaluating the effectiveness of the implementation of Blackboard would involve a mid-year and end-of-year survey, as well as monthly check-ups into whether</w:t>
      </w:r>
      <w:r w:rsidR="00BB2924">
        <w:rPr>
          <w:rFonts w:ascii="Times New Roman" w:hAnsi="Times New Roman" w:cs="Times New Roman"/>
          <w:sz w:val="24"/>
          <w:szCs w:val="24"/>
        </w:rPr>
        <w:t xml:space="preserve"> or not </w:t>
      </w:r>
      <w:r w:rsidR="002E2379">
        <w:rPr>
          <w:rFonts w:ascii="Times New Roman" w:hAnsi="Times New Roman" w:cs="Times New Roman"/>
          <w:sz w:val="24"/>
          <w:szCs w:val="24"/>
        </w:rPr>
        <w:t xml:space="preserve">and how various groups (data teams, interdisciplinary teams, vertical teams, and professional development teams) are utilizing the technology.   Samplings of monthly checklists </w:t>
      </w:r>
      <w:r w:rsidR="00C07F46">
        <w:rPr>
          <w:rFonts w:ascii="Times New Roman" w:hAnsi="Times New Roman" w:cs="Times New Roman"/>
          <w:sz w:val="24"/>
          <w:szCs w:val="24"/>
        </w:rPr>
        <w:lastRenderedPageBreak/>
        <w:t xml:space="preserve">and surveys </w:t>
      </w:r>
      <w:r w:rsidR="002E2379">
        <w:rPr>
          <w:rFonts w:ascii="Times New Roman" w:hAnsi="Times New Roman" w:cs="Times New Roman"/>
          <w:sz w:val="24"/>
          <w:szCs w:val="24"/>
        </w:rPr>
        <w:t xml:space="preserve">are located in Appendix A </w:t>
      </w:r>
      <w:r w:rsidR="00C07F46">
        <w:rPr>
          <w:rFonts w:ascii="Times New Roman" w:hAnsi="Times New Roman" w:cs="Times New Roman"/>
          <w:sz w:val="24"/>
          <w:szCs w:val="24"/>
        </w:rPr>
        <w:t xml:space="preserve">and B </w:t>
      </w:r>
      <w:r w:rsidR="002E2379">
        <w:rPr>
          <w:rFonts w:ascii="Times New Roman" w:hAnsi="Times New Roman" w:cs="Times New Roman"/>
          <w:sz w:val="24"/>
          <w:szCs w:val="24"/>
        </w:rPr>
        <w:t>of this proposal</w:t>
      </w:r>
      <w:r w:rsidR="00C07F46">
        <w:rPr>
          <w:rFonts w:ascii="Times New Roman" w:hAnsi="Times New Roman" w:cs="Times New Roman"/>
          <w:sz w:val="24"/>
          <w:szCs w:val="24"/>
        </w:rPr>
        <w:t xml:space="preserve"> respectively</w:t>
      </w:r>
      <w:r w:rsidR="002E2379">
        <w:rPr>
          <w:rFonts w:ascii="Times New Roman" w:hAnsi="Times New Roman" w:cs="Times New Roman"/>
          <w:sz w:val="24"/>
          <w:szCs w:val="24"/>
        </w:rPr>
        <w:t xml:space="preserve">.  </w:t>
      </w:r>
      <w:r w:rsidR="008D3282">
        <w:rPr>
          <w:rFonts w:ascii="Times New Roman" w:hAnsi="Times New Roman" w:cs="Times New Roman"/>
          <w:sz w:val="24"/>
          <w:szCs w:val="24"/>
        </w:rPr>
        <w:t xml:space="preserve">The surveys will determine whether or not teachers consider using Blackboard </w:t>
      </w:r>
      <w:r w:rsidR="00AE4636">
        <w:rPr>
          <w:rFonts w:ascii="Times New Roman" w:hAnsi="Times New Roman" w:cs="Times New Roman"/>
          <w:sz w:val="24"/>
          <w:szCs w:val="24"/>
        </w:rPr>
        <w:t>t</w:t>
      </w:r>
      <w:r w:rsidR="008D3282">
        <w:rPr>
          <w:rFonts w:ascii="Times New Roman" w:hAnsi="Times New Roman" w:cs="Times New Roman"/>
          <w:sz w:val="24"/>
          <w:szCs w:val="24"/>
        </w:rPr>
        <w:t xml:space="preserve">he time saving convenience it was intended to be.  They will also determine how this technology enhances the functionality and overall communication/collaboration of PLCs.  </w:t>
      </w:r>
    </w:p>
    <w:p w:rsidR="008D3282" w:rsidRDefault="008D3282" w:rsidP="008A2D6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evaluative timeline has already been embedded and communicated in the Product Description category above.  </w:t>
      </w: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8D3282" w:rsidRDefault="008D3282" w:rsidP="008A2D6D">
      <w:pPr>
        <w:pStyle w:val="NoSpacing"/>
        <w:spacing w:line="480" w:lineRule="auto"/>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1F7194" w:rsidRDefault="001F7194" w:rsidP="008D3282">
      <w:pPr>
        <w:pStyle w:val="NoSpacing"/>
        <w:spacing w:line="480" w:lineRule="auto"/>
        <w:jc w:val="center"/>
        <w:rPr>
          <w:rFonts w:ascii="Times New Roman" w:hAnsi="Times New Roman" w:cs="Times New Roman"/>
          <w:sz w:val="24"/>
          <w:szCs w:val="24"/>
        </w:rPr>
      </w:pPr>
    </w:p>
    <w:p w:rsidR="008D3282" w:rsidRDefault="008D3282" w:rsidP="008D328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60792" w:rsidRDefault="007834BE" w:rsidP="00A60792">
      <w:pPr>
        <w:spacing w:line="480" w:lineRule="auto"/>
        <w:ind w:left="720" w:hanging="720"/>
        <w:rPr>
          <w:rFonts w:ascii="Times New Roman" w:hAnsi="Times New Roman" w:cs="Times New Roman"/>
          <w:color w:val="000000"/>
          <w:sz w:val="24"/>
          <w:szCs w:val="24"/>
        </w:rPr>
      </w:pPr>
      <w:r w:rsidRPr="007834BE">
        <w:rPr>
          <w:rFonts w:ascii="Times New Roman" w:hAnsi="Times New Roman" w:cs="Times New Roman"/>
          <w:color w:val="000000"/>
          <w:sz w:val="24"/>
          <w:szCs w:val="24"/>
        </w:rPr>
        <w:t xml:space="preserve">Annenberg Institute. </w:t>
      </w:r>
      <w:proofErr w:type="gramStart"/>
      <w:r w:rsidRPr="007834BE">
        <w:rPr>
          <w:rFonts w:ascii="Times New Roman" w:hAnsi="Times New Roman" w:cs="Times New Roman"/>
          <w:color w:val="000000"/>
          <w:sz w:val="24"/>
          <w:szCs w:val="24"/>
        </w:rPr>
        <w:t>Professional learning communities.</w:t>
      </w:r>
      <w:proofErr w:type="gramEnd"/>
      <w:r w:rsidRPr="007834BE">
        <w:rPr>
          <w:rFonts w:ascii="Times New Roman" w:hAnsi="Times New Roman" w:cs="Times New Roman"/>
          <w:color w:val="000000"/>
          <w:sz w:val="24"/>
          <w:szCs w:val="24"/>
        </w:rPr>
        <w:t xml:space="preserve"> Retrieved from: </w:t>
      </w:r>
      <w:hyperlink r:id="rId8" w:history="1">
        <w:r w:rsidR="00A60792" w:rsidRPr="00BE4923">
          <w:rPr>
            <w:rStyle w:val="Hyperlink"/>
            <w:rFonts w:ascii="Times New Roman" w:hAnsi="Times New Roman" w:cs="Times New Roman"/>
            <w:sz w:val="24"/>
            <w:szCs w:val="24"/>
          </w:rPr>
          <w:t>http://annenberginstitute.org/pdf/proflearning.pdf</w:t>
        </w:r>
      </w:hyperlink>
    </w:p>
    <w:p w:rsidR="00A60792" w:rsidRPr="00A60792" w:rsidRDefault="00A60792" w:rsidP="00A60792">
      <w:pPr>
        <w:spacing w:line="480" w:lineRule="auto"/>
        <w:ind w:left="720" w:hanging="720"/>
        <w:rPr>
          <w:rFonts w:ascii="Verdana" w:eastAsia="Times New Roman" w:hAnsi="Verdana" w:cs="Times New Roman"/>
          <w:sz w:val="20"/>
          <w:szCs w:val="20"/>
        </w:rPr>
      </w:pPr>
      <w:proofErr w:type="gramStart"/>
      <w:r w:rsidRPr="00A60792">
        <w:rPr>
          <w:rFonts w:ascii="Times New Roman" w:eastAsia="Times New Roman" w:hAnsi="Times New Roman" w:cs="Times New Roman"/>
          <w:sz w:val="24"/>
          <w:szCs w:val="24"/>
        </w:rPr>
        <w:t>Internationa</w:t>
      </w:r>
      <w:r>
        <w:rPr>
          <w:rFonts w:ascii="Times New Roman" w:eastAsia="Times New Roman" w:hAnsi="Times New Roman" w:cs="Times New Roman"/>
          <w:sz w:val="24"/>
          <w:szCs w:val="24"/>
        </w:rPr>
        <w:t>l</w:t>
      </w:r>
      <w:r w:rsidRPr="00A60792">
        <w:rPr>
          <w:rFonts w:ascii="Times New Roman" w:eastAsia="Times New Roman" w:hAnsi="Times New Roman" w:cs="Times New Roman"/>
          <w:sz w:val="24"/>
          <w:szCs w:val="24"/>
        </w:rPr>
        <w:t xml:space="preserve"> Society for Technology in Education</w:t>
      </w:r>
      <w:r w:rsidR="00875E17">
        <w:rPr>
          <w:rFonts w:ascii="Times New Roman" w:eastAsia="Times New Roman" w:hAnsi="Times New Roman" w:cs="Times New Roman"/>
          <w:sz w:val="24"/>
          <w:szCs w:val="24"/>
        </w:rPr>
        <w:t xml:space="preserve"> (ISTE)</w:t>
      </w:r>
      <w:r w:rsidRPr="00A60792">
        <w:rPr>
          <w:rFonts w:ascii="Times New Roman" w:eastAsia="Times New Roman" w:hAnsi="Times New Roman" w:cs="Times New Roman"/>
          <w:sz w:val="24"/>
          <w:szCs w:val="24"/>
        </w:rPr>
        <w:t>.</w:t>
      </w:r>
      <w:proofErr w:type="gramEnd"/>
      <w:r w:rsidRPr="00A60792">
        <w:rPr>
          <w:rFonts w:ascii="Times New Roman" w:eastAsia="Times New Roman" w:hAnsi="Times New Roman" w:cs="Times New Roman"/>
          <w:sz w:val="24"/>
          <w:szCs w:val="24"/>
        </w:rPr>
        <w:t xml:space="preserve"> </w:t>
      </w:r>
      <w:proofErr w:type="gramStart"/>
      <w:r w:rsidRPr="00A60792">
        <w:rPr>
          <w:rFonts w:ascii="Times New Roman" w:eastAsia="Times New Roman" w:hAnsi="Times New Roman" w:cs="Times New Roman"/>
          <w:sz w:val="24"/>
          <w:szCs w:val="24"/>
        </w:rPr>
        <w:t xml:space="preserve">(2011). </w:t>
      </w:r>
      <w:r w:rsidRPr="00A60792">
        <w:rPr>
          <w:rFonts w:ascii="Times New Roman" w:eastAsia="Times New Roman" w:hAnsi="Times New Roman" w:cs="Times New Roman"/>
          <w:i/>
          <w:iCs/>
          <w:sz w:val="24"/>
          <w:szCs w:val="24"/>
        </w:rPr>
        <w:t>National educational technology standards for coaching</w:t>
      </w:r>
      <w:r w:rsidRPr="00A60792">
        <w:rPr>
          <w:rFonts w:ascii="Times New Roman" w:eastAsia="Times New Roman" w:hAnsi="Times New Roman" w:cs="Times New Roman"/>
          <w:sz w:val="24"/>
          <w:szCs w:val="24"/>
        </w:rPr>
        <w:t>.</w:t>
      </w:r>
      <w:proofErr w:type="gramEnd"/>
      <w:r w:rsidRPr="00A60792">
        <w:rPr>
          <w:rFonts w:ascii="Times New Roman" w:eastAsia="Times New Roman" w:hAnsi="Times New Roman" w:cs="Times New Roman"/>
          <w:sz w:val="24"/>
          <w:szCs w:val="24"/>
        </w:rPr>
        <w:t xml:space="preserve"> Retrieved from http://www.iste.org/standards/nets-for-coaches.aspx </w:t>
      </w:r>
    </w:p>
    <w:p w:rsidR="008D3282" w:rsidRDefault="008D3282" w:rsidP="00A60792">
      <w:pPr>
        <w:pStyle w:val="NoSpacing"/>
        <w:spacing w:line="480" w:lineRule="auto"/>
        <w:rPr>
          <w:rFonts w:ascii="Times New Roman" w:hAnsi="Times New Roman" w:cs="Times New Roman"/>
          <w:sz w:val="24"/>
          <w:szCs w:val="24"/>
        </w:rPr>
      </w:pPr>
      <w:r w:rsidRPr="008D3282">
        <w:rPr>
          <w:rFonts w:ascii="Times New Roman" w:hAnsi="Times New Roman" w:cs="Times New Roman"/>
          <w:sz w:val="24"/>
          <w:szCs w:val="24"/>
        </w:rPr>
        <w:t xml:space="preserve">Kaplan, S. (2002a, </w:t>
      </w:r>
      <w:proofErr w:type="gramStart"/>
      <w:r w:rsidRPr="008D3282">
        <w:rPr>
          <w:rFonts w:ascii="Times New Roman" w:hAnsi="Times New Roman" w:cs="Times New Roman"/>
          <w:sz w:val="24"/>
          <w:szCs w:val="24"/>
        </w:rPr>
        <w:t>Fall</w:t>
      </w:r>
      <w:proofErr w:type="gramEnd"/>
      <w:r w:rsidRPr="008D3282">
        <w:rPr>
          <w:rFonts w:ascii="Times New Roman" w:hAnsi="Times New Roman" w:cs="Times New Roman"/>
          <w:sz w:val="24"/>
          <w:szCs w:val="24"/>
        </w:rPr>
        <w:t xml:space="preserve">).  </w:t>
      </w:r>
      <w:proofErr w:type="spellStart"/>
      <w:r w:rsidRPr="008D3282">
        <w:rPr>
          <w:rFonts w:ascii="Times New Roman" w:hAnsi="Times New Roman" w:cs="Times New Roman"/>
          <w:sz w:val="24"/>
          <w:szCs w:val="24"/>
        </w:rPr>
        <w:t>Interdisciplinarity</w:t>
      </w:r>
      <w:proofErr w:type="spellEnd"/>
      <w:r w:rsidRPr="008D3282">
        <w:rPr>
          <w:rFonts w:ascii="Times New Roman" w:hAnsi="Times New Roman" w:cs="Times New Roman"/>
          <w:sz w:val="24"/>
          <w:szCs w:val="24"/>
        </w:rPr>
        <w:t>: support and concerns.  Gifted</w:t>
      </w:r>
      <w:r w:rsidR="007834BE">
        <w:rPr>
          <w:rFonts w:ascii="Times New Roman" w:hAnsi="Times New Roman" w:cs="Times New Roman"/>
          <w:sz w:val="24"/>
          <w:szCs w:val="24"/>
        </w:rPr>
        <w:t xml:space="preserve"> </w:t>
      </w:r>
      <w:r w:rsidRPr="008D3282">
        <w:rPr>
          <w:rFonts w:ascii="Times New Roman" w:hAnsi="Times New Roman" w:cs="Times New Roman"/>
          <w:sz w:val="24"/>
          <w:szCs w:val="24"/>
        </w:rPr>
        <w:t xml:space="preserve">education </w:t>
      </w:r>
      <w:r w:rsidR="007834BE">
        <w:rPr>
          <w:rFonts w:ascii="Times New Roman" w:hAnsi="Times New Roman" w:cs="Times New Roman"/>
          <w:sz w:val="24"/>
          <w:szCs w:val="24"/>
        </w:rPr>
        <w:tab/>
      </w:r>
      <w:r w:rsidRPr="008D3282">
        <w:rPr>
          <w:rFonts w:ascii="Times New Roman" w:hAnsi="Times New Roman" w:cs="Times New Roman"/>
          <w:sz w:val="24"/>
          <w:szCs w:val="24"/>
        </w:rPr>
        <w:t>communicator, 6-8.</w:t>
      </w:r>
    </w:p>
    <w:p w:rsidR="008D3282" w:rsidRDefault="008D3282" w:rsidP="00A60792">
      <w:pPr>
        <w:pStyle w:val="NoSpacing"/>
        <w:spacing w:line="480" w:lineRule="auto"/>
        <w:rPr>
          <w:rFonts w:ascii="Times New Roman" w:hAnsi="Times New Roman" w:cs="Times New Roman"/>
          <w:sz w:val="24"/>
          <w:szCs w:val="24"/>
        </w:rPr>
      </w:pPr>
    </w:p>
    <w:p w:rsidR="008D3282" w:rsidRDefault="008D3282" w:rsidP="007834BE">
      <w:pPr>
        <w:pStyle w:val="NoSpacing"/>
        <w:spacing w:line="480" w:lineRule="auto"/>
        <w:rPr>
          <w:rFonts w:ascii="Times New Roman" w:hAnsi="Times New Roman" w:cs="Times New Roman"/>
          <w:sz w:val="24"/>
          <w:szCs w:val="24"/>
        </w:rPr>
      </w:pPr>
    </w:p>
    <w:p w:rsidR="008D3282" w:rsidRDefault="008D3282"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Default="0002051E" w:rsidP="007834BE">
      <w:pPr>
        <w:pStyle w:val="NoSpacing"/>
        <w:spacing w:line="480" w:lineRule="auto"/>
        <w:rPr>
          <w:rFonts w:ascii="Times New Roman" w:hAnsi="Times New Roman" w:cs="Times New Roman"/>
          <w:sz w:val="24"/>
          <w:szCs w:val="24"/>
        </w:rPr>
      </w:pPr>
    </w:p>
    <w:p w:rsidR="0002051E" w:rsidRPr="0002051E" w:rsidRDefault="00DB1DD4" w:rsidP="0002051E">
      <w:pPr>
        <w:pStyle w:val="NoSpacing"/>
        <w:spacing w:line="480" w:lineRule="auto"/>
        <w:jc w:val="center"/>
        <w:rPr>
          <w:rFonts w:ascii="Times New Roman" w:hAnsi="Times New Roman" w:cs="Times New Roman"/>
          <w:b/>
          <w:sz w:val="24"/>
          <w:szCs w:val="24"/>
        </w:rPr>
      </w:pPr>
      <w:r w:rsidRPr="00DB1DD4">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3914775</wp:posOffset>
                </wp:positionH>
                <wp:positionV relativeFrom="paragraph">
                  <wp:posOffset>-800100</wp:posOffset>
                </wp:positionV>
                <wp:extent cx="17335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90550"/>
                        </a:xfrm>
                        <a:prstGeom prst="rect">
                          <a:avLst/>
                        </a:prstGeom>
                        <a:solidFill>
                          <a:srgbClr val="FFFFFF"/>
                        </a:solidFill>
                        <a:ln w="9525">
                          <a:solidFill>
                            <a:srgbClr val="000000"/>
                          </a:solidFill>
                          <a:miter lim="800000"/>
                          <a:headEnd/>
                          <a:tailEnd/>
                        </a:ln>
                      </wps:spPr>
                      <wps:txbx>
                        <w:txbxContent>
                          <w:p w:rsidR="00DB1DD4" w:rsidRPr="00DB1DD4" w:rsidRDefault="00DB1DD4" w:rsidP="00DB1DD4">
                            <w:pPr>
                              <w:jc w:val="center"/>
                              <w:rPr>
                                <w:rFonts w:ascii="Times New Roman" w:hAnsi="Times New Roman" w:cs="Times New Roman"/>
                                <w:b/>
                                <w:sz w:val="24"/>
                                <w:szCs w:val="24"/>
                              </w:rPr>
                            </w:pPr>
                            <w:r>
                              <w:rPr>
                                <w:rFonts w:ascii="Times New Roman" w:hAnsi="Times New Roman" w:cs="Times New Roman"/>
                                <w:b/>
                                <w:sz w:val="24"/>
                                <w:szCs w:val="24"/>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25pt;margin-top:-63pt;width:13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">
                <v:textbox>
                  <w:txbxContent>
                    <w:p w:rsidR="00DB1DD4" w:rsidRPr="00DB1DD4" w:rsidRDefault="00DB1DD4" w:rsidP="00DB1DD4">
                      <w:pPr>
                        <w:jc w:val="center"/>
                        <w:rPr>
                          <w:rFonts w:ascii="Times New Roman" w:hAnsi="Times New Roman" w:cs="Times New Roman"/>
                          <w:b/>
                          <w:sz w:val="24"/>
                          <w:szCs w:val="24"/>
                        </w:rPr>
                      </w:pPr>
                      <w:r>
                        <w:rPr>
                          <w:rFonts w:ascii="Times New Roman" w:hAnsi="Times New Roman" w:cs="Times New Roman"/>
                          <w:b/>
                          <w:sz w:val="24"/>
                          <w:szCs w:val="24"/>
                        </w:rPr>
                        <w:t>Month</w:t>
                      </w:r>
                    </w:p>
                  </w:txbxContent>
                </v:textbox>
              </v:shape>
            </w:pict>
          </mc:Fallback>
        </mc:AlternateContent>
      </w:r>
      <w:r>
        <w:rPr>
          <w:rFonts w:ascii="Times New Roman" w:hAnsi="Times New Roman" w:cs="Times New Roman"/>
          <w:b/>
          <w:sz w:val="24"/>
          <w:szCs w:val="24"/>
        </w:rPr>
        <w:t>Appendix A</w:t>
      </w:r>
    </w:p>
    <w:p w:rsidR="0002051E" w:rsidRDefault="0002051E" w:rsidP="0002051E">
      <w:pPr>
        <w:pStyle w:val="NoSpacing"/>
        <w:spacing w:line="480" w:lineRule="auto"/>
        <w:jc w:val="center"/>
        <w:rPr>
          <w:rFonts w:ascii="Times New Roman" w:hAnsi="Times New Roman" w:cs="Times New Roman"/>
          <w:sz w:val="24"/>
          <w:szCs w:val="24"/>
        </w:rPr>
      </w:pPr>
    </w:p>
    <w:p w:rsidR="0002051E" w:rsidRPr="003647FF" w:rsidRDefault="0002051E" w:rsidP="0002051E">
      <w:pPr>
        <w:pStyle w:val="NoSpacing"/>
        <w:spacing w:line="480" w:lineRule="auto"/>
        <w:jc w:val="center"/>
        <w:rPr>
          <w:rFonts w:ascii="Times New Roman" w:hAnsi="Times New Roman" w:cs="Times New Roman"/>
          <w:b/>
          <w:sz w:val="24"/>
          <w:szCs w:val="24"/>
          <w:u w:val="single"/>
        </w:rPr>
      </w:pPr>
      <w:r w:rsidRPr="003647FF">
        <w:rPr>
          <w:rFonts w:ascii="Times New Roman" w:hAnsi="Times New Roman" w:cs="Times New Roman"/>
          <w:b/>
          <w:sz w:val="24"/>
          <w:szCs w:val="24"/>
          <w:u w:val="single"/>
        </w:rPr>
        <w:t>Checklist for Monthly Blackboard Usage</w:t>
      </w:r>
    </w:p>
    <w:tbl>
      <w:tblPr>
        <w:tblStyle w:val="TableGrid"/>
        <w:tblW w:w="9648" w:type="dxa"/>
        <w:tblLook w:val="04A0" w:firstRow="1" w:lastRow="0" w:firstColumn="1" w:lastColumn="0" w:noHBand="0" w:noVBand="1"/>
      </w:tblPr>
      <w:tblGrid>
        <w:gridCol w:w="1951"/>
        <w:gridCol w:w="1389"/>
        <w:gridCol w:w="1419"/>
        <w:gridCol w:w="1392"/>
        <w:gridCol w:w="3497"/>
      </w:tblGrid>
      <w:tr w:rsidR="0002051E" w:rsidTr="003647FF">
        <w:tc>
          <w:tcPr>
            <w:tcW w:w="1951" w:type="dxa"/>
          </w:tcPr>
          <w:p w:rsidR="0002051E" w:rsidRPr="003647FF" w:rsidRDefault="0002051E" w:rsidP="003647FF">
            <w:pPr>
              <w:pStyle w:val="NoSpacing"/>
              <w:jc w:val="center"/>
              <w:rPr>
                <w:rFonts w:ascii="Times New Roman" w:hAnsi="Times New Roman" w:cs="Times New Roman"/>
                <w:b/>
                <w:sz w:val="24"/>
                <w:szCs w:val="24"/>
              </w:rPr>
            </w:pPr>
            <w:r w:rsidRPr="003647FF">
              <w:rPr>
                <w:rFonts w:ascii="Times New Roman" w:hAnsi="Times New Roman" w:cs="Times New Roman"/>
                <w:b/>
                <w:sz w:val="24"/>
                <w:szCs w:val="24"/>
              </w:rPr>
              <w:t>Group</w:t>
            </w:r>
          </w:p>
        </w:tc>
        <w:tc>
          <w:tcPr>
            <w:tcW w:w="4200" w:type="dxa"/>
            <w:gridSpan w:val="3"/>
          </w:tcPr>
          <w:p w:rsidR="0002051E" w:rsidRPr="003647FF" w:rsidRDefault="003647FF" w:rsidP="003647FF">
            <w:pPr>
              <w:pStyle w:val="NoSpacing"/>
              <w:jc w:val="center"/>
              <w:rPr>
                <w:rFonts w:ascii="Times New Roman" w:hAnsi="Times New Roman" w:cs="Times New Roman"/>
                <w:b/>
                <w:sz w:val="24"/>
                <w:szCs w:val="24"/>
              </w:rPr>
            </w:pPr>
            <w:r w:rsidRPr="003647FF">
              <w:rPr>
                <w:rFonts w:ascii="Times New Roman" w:hAnsi="Times New Roman" w:cs="Times New Roman"/>
                <w:b/>
                <w:sz w:val="24"/>
                <w:szCs w:val="24"/>
              </w:rPr>
              <w:t>Usage</w:t>
            </w:r>
          </w:p>
        </w:tc>
        <w:tc>
          <w:tcPr>
            <w:tcW w:w="3497" w:type="dxa"/>
          </w:tcPr>
          <w:p w:rsidR="0002051E" w:rsidRPr="003647FF" w:rsidRDefault="003647FF" w:rsidP="003647FF">
            <w:pPr>
              <w:pStyle w:val="NoSpacing"/>
              <w:jc w:val="center"/>
              <w:rPr>
                <w:rFonts w:ascii="Times New Roman" w:hAnsi="Times New Roman" w:cs="Times New Roman"/>
                <w:b/>
                <w:sz w:val="24"/>
                <w:szCs w:val="24"/>
              </w:rPr>
            </w:pPr>
            <w:r w:rsidRPr="003647FF">
              <w:rPr>
                <w:rFonts w:ascii="Times New Roman" w:hAnsi="Times New Roman" w:cs="Times New Roman"/>
                <w:b/>
                <w:sz w:val="24"/>
                <w:szCs w:val="24"/>
              </w:rPr>
              <w:t>Comments</w:t>
            </w:r>
          </w:p>
        </w:tc>
      </w:tr>
      <w:tr w:rsidR="003647FF" w:rsidTr="003647FF">
        <w:tc>
          <w:tcPr>
            <w:tcW w:w="1951"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389"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Low</w:t>
            </w:r>
          </w:p>
        </w:tc>
        <w:tc>
          <w:tcPr>
            <w:tcW w:w="1419"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Medium</w:t>
            </w:r>
          </w:p>
        </w:tc>
        <w:tc>
          <w:tcPr>
            <w:tcW w:w="1392"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High</w:t>
            </w:r>
          </w:p>
        </w:tc>
        <w:tc>
          <w:tcPr>
            <w:tcW w:w="3497"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r>
      <w:tr w:rsidR="003647FF" w:rsidTr="002766D5">
        <w:tc>
          <w:tcPr>
            <w:tcW w:w="1951" w:type="dxa"/>
            <w:shd w:val="clear" w:color="auto" w:fill="CCECFF"/>
          </w:tcPr>
          <w:p w:rsidR="003647FF" w:rsidRPr="003647FF" w:rsidRDefault="003647FF" w:rsidP="003647FF">
            <w:pPr>
              <w:pStyle w:val="NoSpacing"/>
              <w:jc w:val="center"/>
              <w:rPr>
                <w:rFonts w:ascii="Times New Roman" w:hAnsi="Times New Roman" w:cs="Times New Roman"/>
                <w:b/>
                <w:sz w:val="24"/>
                <w:szCs w:val="24"/>
              </w:rPr>
            </w:pPr>
            <w:r w:rsidRPr="003647FF">
              <w:rPr>
                <w:rFonts w:ascii="Times New Roman" w:hAnsi="Times New Roman" w:cs="Times New Roman"/>
                <w:b/>
                <w:sz w:val="24"/>
                <w:szCs w:val="24"/>
              </w:rPr>
              <w:t>Data Teams</w:t>
            </w:r>
          </w:p>
        </w:tc>
        <w:tc>
          <w:tcPr>
            <w:tcW w:w="138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41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392"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3497"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3647FF">
            <w:pPr>
              <w:pStyle w:val="NoSpacing"/>
              <w:jc w:val="center"/>
              <w:rPr>
                <w:rFonts w:ascii="Times New Roman" w:hAnsi="Times New Roman" w:cs="Times New Roman"/>
                <w:b/>
                <w:i/>
                <w:sz w:val="24"/>
                <w:szCs w:val="24"/>
              </w:rPr>
            </w:pPr>
            <w:r w:rsidRPr="003647FF">
              <w:rPr>
                <w:rFonts w:ascii="Times New Roman" w:hAnsi="Times New Roman" w:cs="Times New Roman"/>
                <w:b/>
                <w:i/>
                <w:sz w:val="24"/>
                <w:szCs w:val="24"/>
              </w:rPr>
              <w:t>Grade 6</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ELA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Math</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Science</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3647FF">
            <w:pPr>
              <w:pStyle w:val="NoSpacing"/>
              <w:jc w:val="center"/>
              <w:rPr>
                <w:rFonts w:ascii="Times New Roman" w:hAnsi="Times New Roman" w:cs="Times New Roman"/>
                <w:sz w:val="24"/>
                <w:szCs w:val="24"/>
              </w:rPr>
            </w:pPr>
            <w:r>
              <w:rPr>
                <w:rFonts w:ascii="Times New Roman" w:hAnsi="Times New Roman" w:cs="Times New Roman"/>
                <w:sz w:val="24"/>
                <w:szCs w:val="24"/>
              </w:rPr>
              <w:t>Social Studies</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3647FF">
            <w:pPr>
              <w:pStyle w:val="NoSpacing"/>
              <w:jc w:val="center"/>
              <w:rPr>
                <w:rFonts w:ascii="Times New Roman" w:hAnsi="Times New Roman" w:cs="Times New Roman"/>
                <w:b/>
                <w:i/>
                <w:sz w:val="24"/>
                <w:szCs w:val="24"/>
              </w:rPr>
            </w:pPr>
            <w:r w:rsidRPr="003647FF">
              <w:rPr>
                <w:rFonts w:ascii="Times New Roman" w:hAnsi="Times New Roman" w:cs="Times New Roman"/>
                <w:b/>
                <w:i/>
                <w:sz w:val="24"/>
                <w:szCs w:val="24"/>
              </w:rPr>
              <w:t>Grade 7</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ELA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Math</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Science</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Social Studies</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2A6C00">
            <w:pPr>
              <w:pStyle w:val="NoSpacing"/>
              <w:jc w:val="center"/>
              <w:rPr>
                <w:rFonts w:ascii="Times New Roman" w:hAnsi="Times New Roman" w:cs="Times New Roman"/>
                <w:b/>
                <w:i/>
                <w:sz w:val="24"/>
                <w:szCs w:val="24"/>
              </w:rPr>
            </w:pPr>
            <w:r>
              <w:rPr>
                <w:rFonts w:ascii="Times New Roman" w:hAnsi="Times New Roman" w:cs="Times New Roman"/>
                <w:b/>
                <w:i/>
                <w:sz w:val="24"/>
                <w:szCs w:val="24"/>
              </w:rPr>
              <w:t>Grade 8</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ELA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Math</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Science</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Social Studies</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2766D5">
        <w:tc>
          <w:tcPr>
            <w:tcW w:w="1951" w:type="dxa"/>
            <w:shd w:val="clear" w:color="auto" w:fill="CCECFF"/>
          </w:tcPr>
          <w:p w:rsidR="003647FF" w:rsidRDefault="003647FF" w:rsidP="002A6C0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Interdisciplinary </w:t>
            </w:r>
          </w:p>
          <w:p w:rsidR="003647FF" w:rsidRPr="003647FF" w:rsidRDefault="003647FF" w:rsidP="002A6C00">
            <w:pPr>
              <w:pStyle w:val="NoSpacing"/>
              <w:jc w:val="center"/>
              <w:rPr>
                <w:rFonts w:ascii="Times New Roman" w:hAnsi="Times New Roman" w:cs="Times New Roman"/>
                <w:b/>
                <w:sz w:val="24"/>
                <w:szCs w:val="24"/>
              </w:rPr>
            </w:pPr>
            <w:r>
              <w:rPr>
                <w:rFonts w:ascii="Times New Roman" w:hAnsi="Times New Roman" w:cs="Times New Roman"/>
                <w:b/>
                <w:sz w:val="24"/>
                <w:szCs w:val="24"/>
              </w:rPr>
              <w:t>Teams</w:t>
            </w:r>
          </w:p>
        </w:tc>
        <w:tc>
          <w:tcPr>
            <w:tcW w:w="138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41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392"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3497"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2A6C00">
            <w:pPr>
              <w:pStyle w:val="NoSpacing"/>
              <w:jc w:val="center"/>
              <w:rPr>
                <w:rFonts w:ascii="Times New Roman" w:hAnsi="Times New Roman" w:cs="Times New Roman"/>
                <w:b/>
                <w:i/>
                <w:sz w:val="24"/>
                <w:szCs w:val="24"/>
              </w:rPr>
            </w:pPr>
            <w:r>
              <w:rPr>
                <w:rFonts w:ascii="Times New Roman" w:hAnsi="Times New Roman" w:cs="Times New Roman"/>
                <w:b/>
                <w:i/>
                <w:sz w:val="24"/>
                <w:szCs w:val="24"/>
              </w:rPr>
              <w:t>Grade 6</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B</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C</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2A6C00">
            <w:pPr>
              <w:pStyle w:val="NoSpacing"/>
              <w:jc w:val="center"/>
              <w:rPr>
                <w:rFonts w:ascii="Times New Roman" w:hAnsi="Times New Roman" w:cs="Times New Roman"/>
                <w:b/>
                <w:i/>
                <w:sz w:val="24"/>
                <w:szCs w:val="24"/>
              </w:rPr>
            </w:pPr>
            <w:r>
              <w:rPr>
                <w:rFonts w:ascii="Times New Roman" w:hAnsi="Times New Roman" w:cs="Times New Roman"/>
                <w:b/>
                <w:i/>
                <w:sz w:val="24"/>
                <w:szCs w:val="24"/>
              </w:rPr>
              <w:t>Grade 7</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B</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C</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Pr="003647FF" w:rsidRDefault="003647FF" w:rsidP="002A6C00">
            <w:pPr>
              <w:pStyle w:val="NoSpacing"/>
              <w:jc w:val="center"/>
              <w:rPr>
                <w:rFonts w:ascii="Times New Roman" w:hAnsi="Times New Roman" w:cs="Times New Roman"/>
                <w:b/>
                <w:i/>
                <w:sz w:val="24"/>
                <w:szCs w:val="24"/>
              </w:rPr>
            </w:pPr>
            <w:r w:rsidRPr="003647FF">
              <w:rPr>
                <w:rFonts w:ascii="Times New Roman" w:hAnsi="Times New Roman" w:cs="Times New Roman"/>
                <w:b/>
                <w:i/>
                <w:sz w:val="24"/>
                <w:szCs w:val="24"/>
              </w:rPr>
              <w:t>Grade 8</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B</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3647FF" w:rsidP="002A6C00">
            <w:pPr>
              <w:pStyle w:val="NoSpacing"/>
              <w:jc w:val="center"/>
              <w:rPr>
                <w:rFonts w:ascii="Times New Roman" w:hAnsi="Times New Roman" w:cs="Times New Roman"/>
                <w:sz w:val="24"/>
                <w:szCs w:val="24"/>
              </w:rPr>
            </w:pPr>
            <w:r>
              <w:rPr>
                <w:rFonts w:ascii="Times New Roman" w:hAnsi="Times New Roman" w:cs="Times New Roman"/>
                <w:sz w:val="24"/>
                <w:szCs w:val="24"/>
              </w:rPr>
              <w:t>Pod C</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2766D5">
        <w:tc>
          <w:tcPr>
            <w:tcW w:w="1951" w:type="dxa"/>
            <w:shd w:val="clear" w:color="auto" w:fill="CCECFF"/>
          </w:tcPr>
          <w:p w:rsidR="003647FF" w:rsidRPr="002766D5" w:rsidRDefault="002766D5" w:rsidP="002A6C00">
            <w:pPr>
              <w:pStyle w:val="NoSpacing"/>
              <w:jc w:val="center"/>
              <w:rPr>
                <w:rFonts w:ascii="Times New Roman" w:hAnsi="Times New Roman" w:cs="Times New Roman"/>
                <w:b/>
                <w:sz w:val="24"/>
                <w:szCs w:val="24"/>
              </w:rPr>
            </w:pPr>
            <w:r w:rsidRPr="002766D5">
              <w:rPr>
                <w:rFonts w:ascii="Times New Roman" w:hAnsi="Times New Roman" w:cs="Times New Roman"/>
                <w:b/>
                <w:sz w:val="24"/>
                <w:szCs w:val="24"/>
              </w:rPr>
              <w:t>Vertical Teams</w:t>
            </w:r>
          </w:p>
        </w:tc>
        <w:tc>
          <w:tcPr>
            <w:tcW w:w="138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419"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1392"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c>
          <w:tcPr>
            <w:tcW w:w="3497" w:type="dxa"/>
            <w:shd w:val="clear" w:color="auto" w:fill="D9D9D9" w:themeFill="background1" w:themeFillShade="D9"/>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2766D5" w:rsidP="002A6C00">
            <w:pPr>
              <w:pStyle w:val="NoSpacing"/>
              <w:jc w:val="center"/>
              <w:rPr>
                <w:rFonts w:ascii="Times New Roman" w:hAnsi="Times New Roman" w:cs="Times New Roman"/>
                <w:sz w:val="24"/>
                <w:szCs w:val="24"/>
              </w:rPr>
            </w:pPr>
            <w:r>
              <w:rPr>
                <w:rFonts w:ascii="Times New Roman" w:hAnsi="Times New Roman" w:cs="Times New Roman"/>
                <w:sz w:val="24"/>
                <w:szCs w:val="24"/>
              </w:rPr>
              <w:t>ELA</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2766D5" w:rsidP="002A6C00">
            <w:pPr>
              <w:pStyle w:val="NoSpacing"/>
              <w:jc w:val="center"/>
              <w:rPr>
                <w:rFonts w:ascii="Times New Roman" w:hAnsi="Times New Roman" w:cs="Times New Roman"/>
                <w:sz w:val="24"/>
                <w:szCs w:val="24"/>
              </w:rPr>
            </w:pPr>
            <w:r>
              <w:rPr>
                <w:rFonts w:ascii="Times New Roman" w:hAnsi="Times New Roman" w:cs="Times New Roman"/>
                <w:sz w:val="24"/>
                <w:szCs w:val="24"/>
              </w:rPr>
              <w:t>Math</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2766D5" w:rsidP="002A6C00">
            <w:pPr>
              <w:pStyle w:val="NoSpacing"/>
              <w:jc w:val="center"/>
              <w:rPr>
                <w:rFonts w:ascii="Times New Roman" w:hAnsi="Times New Roman" w:cs="Times New Roman"/>
                <w:sz w:val="24"/>
                <w:szCs w:val="24"/>
              </w:rPr>
            </w:pPr>
            <w:r>
              <w:rPr>
                <w:rFonts w:ascii="Times New Roman" w:hAnsi="Times New Roman" w:cs="Times New Roman"/>
                <w:sz w:val="24"/>
                <w:szCs w:val="24"/>
              </w:rPr>
              <w:t>Science</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r w:rsidR="003647FF" w:rsidTr="003647FF">
        <w:tc>
          <w:tcPr>
            <w:tcW w:w="1951" w:type="dxa"/>
          </w:tcPr>
          <w:p w:rsidR="003647FF" w:rsidRDefault="002766D5" w:rsidP="002A6C00">
            <w:pPr>
              <w:pStyle w:val="NoSpacing"/>
              <w:jc w:val="center"/>
              <w:rPr>
                <w:rFonts w:ascii="Times New Roman" w:hAnsi="Times New Roman" w:cs="Times New Roman"/>
                <w:sz w:val="24"/>
                <w:szCs w:val="24"/>
              </w:rPr>
            </w:pPr>
            <w:r>
              <w:rPr>
                <w:rFonts w:ascii="Times New Roman" w:hAnsi="Times New Roman" w:cs="Times New Roman"/>
                <w:sz w:val="24"/>
                <w:szCs w:val="24"/>
              </w:rPr>
              <w:t>Social Studies</w:t>
            </w:r>
          </w:p>
        </w:tc>
        <w:tc>
          <w:tcPr>
            <w:tcW w:w="1389" w:type="dxa"/>
          </w:tcPr>
          <w:p w:rsidR="003647FF" w:rsidRDefault="003647FF" w:rsidP="003647FF">
            <w:pPr>
              <w:pStyle w:val="NoSpacing"/>
              <w:jc w:val="center"/>
              <w:rPr>
                <w:rFonts w:ascii="Times New Roman" w:hAnsi="Times New Roman" w:cs="Times New Roman"/>
                <w:sz w:val="24"/>
                <w:szCs w:val="24"/>
              </w:rPr>
            </w:pPr>
          </w:p>
        </w:tc>
        <w:tc>
          <w:tcPr>
            <w:tcW w:w="1419" w:type="dxa"/>
          </w:tcPr>
          <w:p w:rsidR="003647FF" w:rsidRDefault="003647FF" w:rsidP="003647FF">
            <w:pPr>
              <w:pStyle w:val="NoSpacing"/>
              <w:jc w:val="center"/>
              <w:rPr>
                <w:rFonts w:ascii="Times New Roman" w:hAnsi="Times New Roman" w:cs="Times New Roman"/>
                <w:sz w:val="24"/>
                <w:szCs w:val="24"/>
              </w:rPr>
            </w:pPr>
          </w:p>
        </w:tc>
        <w:tc>
          <w:tcPr>
            <w:tcW w:w="1392" w:type="dxa"/>
          </w:tcPr>
          <w:p w:rsidR="003647FF" w:rsidRDefault="003647FF" w:rsidP="003647FF">
            <w:pPr>
              <w:pStyle w:val="NoSpacing"/>
              <w:jc w:val="center"/>
              <w:rPr>
                <w:rFonts w:ascii="Times New Roman" w:hAnsi="Times New Roman" w:cs="Times New Roman"/>
                <w:sz w:val="24"/>
                <w:szCs w:val="24"/>
              </w:rPr>
            </w:pPr>
          </w:p>
        </w:tc>
        <w:tc>
          <w:tcPr>
            <w:tcW w:w="3497" w:type="dxa"/>
          </w:tcPr>
          <w:p w:rsidR="003647FF" w:rsidRDefault="003647FF" w:rsidP="003647FF">
            <w:pPr>
              <w:pStyle w:val="NoSpacing"/>
              <w:jc w:val="center"/>
              <w:rPr>
                <w:rFonts w:ascii="Times New Roman" w:hAnsi="Times New Roman" w:cs="Times New Roman"/>
                <w:sz w:val="24"/>
                <w:szCs w:val="24"/>
              </w:rPr>
            </w:pPr>
          </w:p>
        </w:tc>
      </w:tr>
    </w:tbl>
    <w:p w:rsidR="00024177" w:rsidRDefault="00024177" w:rsidP="002766D5">
      <w:pPr>
        <w:spacing w:line="480" w:lineRule="auto"/>
        <w:rPr>
          <w:rFonts w:ascii="Times New Roman" w:hAnsi="Times New Roman" w:cs="Times New Roman"/>
          <w:sz w:val="24"/>
          <w:szCs w:val="24"/>
        </w:rPr>
      </w:pPr>
    </w:p>
    <w:p w:rsidR="00C07F46" w:rsidRDefault="00C07F46" w:rsidP="00C07F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C07F46" w:rsidRDefault="00C07F46" w:rsidP="00C07F46">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Mid-Year Survey</w:t>
      </w:r>
    </w:p>
    <w:p w:rsidR="00C07F46" w:rsidRDefault="00C07F46" w:rsidP="00C07F46">
      <w:pPr>
        <w:spacing w:line="480" w:lineRule="auto"/>
        <w:rPr>
          <w:rFonts w:ascii="Times New Roman" w:hAnsi="Times New Roman" w:cs="Times New Roman"/>
          <w:sz w:val="24"/>
          <w:szCs w:val="24"/>
        </w:rPr>
      </w:pPr>
      <w:r>
        <w:rPr>
          <w:rFonts w:ascii="Times New Roman" w:hAnsi="Times New Roman" w:cs="Times New Roman"/>
          <w:sz w:val="24"/>
          <w:szCs w:val="24"/>
        </w:rPr>
        <w:tab/>
        <w:t>The mid-year and end-of-year surveys will be completed on Survey Monkey electronically.  However, the following questions will be utilized.</w:t>
      </w:r>
    </w:p>
    <w:p w:rsidR="00C07F4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d</w:t>
      </w:r>
      <w:r w:rsidR="00C07F46">
        <w:rPr>
          <w:rFonts w:ascii="Times New Roman" w:hAnsi="Times New Roman" w:cs="Times New Roman"/>
          <w:sz w:val="24"/>
          <w:szCs w:val="24"/>
        </w:rPr>
        <w:t>oes Blackboard use facilitate collaborative efforts in your Data Team groups?</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does</w:t>
      </w:r>
      <w:r w:rsidR="00FE01D6">
        <w:rPr>
          <w:rFonts w:ascii="Times New Roman" w:hAnsi="Times New Roman" w:cs="Times New Roman"/>
          <w:sz w:val="24"/>
          <w:szCs w:val="24"/>
        </w:rPr>
        <w:t xml:space="preserve"> Blackboard use facilitate collaborative efforts in vertical teams?</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does </w:t>
      </w:r>
      <w:r w:rsidR="00FE01D6">
        <w:rPr>
          <w:rFonts w:ascii="Times New Roman" w:hAnsi="Times New Roman" w:cs="Times New Roman"/>
          <w:sz w:val="24"/>
          <w:szCs w:val="24"/>
        </w:rPr>
        <w:t>Blackboard use facilitate collaborative efforts in interdisciplinary teams?</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has using Blackboard allowed for </w:t>
      </w:r>
      <w:r w:rsidR="00FE01D6">
        <w:rPr>
          <w:rFonts w:ascii="Times New Roman" w:hAnsi="Times New Roman" w:cs="Times New Roman"/>
          <w:sz w:val="24"/>
          <w:szCs w:val="24"/>
        </w:rPr>
        <w:t xml:space="preserve">more planning time </w:t>
      </w:r>
      <w:r>
        <w:rPr>
          <w:rFonts w:ascii="Times New Roman" w:hAnsi="Times New Roman" w:cs="Times New Roman"/>
          <w:sz w:val="24"/>
          <w:szCs w:val="24"/>
        </w:rPr>
        <w:t>for you?</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d</w:t>
      </w:r>
      <w:r w:rsidR="00FE01D6">
        <w:rPr>
          <w:rFonts w:ascii="Times New Roman" w:hAnsi="Times New Roman" w:cs="Times New Roman"/>
          <w:sz w:val="24"/>
          <w:szCs w:val="24"/>
        </w:rPr>
        <w:t>oes Blackboard help you in your job responsibilities?</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h</w:t>
      </w:r>
      <w:r w:rsidR="00FE01D6">
        <w:rPr>
          <w:rFonts w:ascii="Times New Roman" w:hAnsi="Times New Roman" w:cs="Times New Roman"/>
          <w:sz w:val="24"/>
          <w:szCs w:val="24"/>
        </w:rPr>
        <w:t>ave you used Blackboard from home for the purposes of Professional Development?</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d</w:t>
      </w:r>
      <w:r w:rsidR="00FE01D6">
        <w:rPr>
          <w:rFonts w:ascii="Times New Roman" w:hAnsi="Times New Roman" w:cs="Times New Roman"/>
          <w:sz w:val="24"/>
          <w:szCs w:val="24"/>
        </w:rPr>
        <w:t>o you see Blackboard as a solution to your challenges with time management?</w:t>
      </w:r>
    </w:p>
    <w:p w:rsidR="00C07F4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Please explain h</w:t>
      </w:r>
      <w:r w:rsidR="00FE01D6">
        <w:rPr>
          <w:rFonts w:ascii="Times New Roman" w:hAnsi="Times New Roman" w:cs="Times New Roman"/>
          <w:sz w:val="24"/>
          <w:szCs w:val="24"/>
        </w:rPr>
        <w:t>ow has Blackboard helped your teams (please specify which team) with the collaborative process?</w:t>
      </w:r>
    </w:p>
    <w:p w:rsidR="00FE01D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How d</w:t>
      </w:r>
      <w:r w:rsidR="00FE01D6">
        <w:rPr>
          <w:rFonts w:ascii="Times New Roman" w:hAnsi="Times New Roman" w:cs="Times New Roman"/>
          <w:sz w:val="24"/>
          <w:szCs w:val="24"/>
        </w:rPr>
        <w:t xml:space="preserve">oes Blackboard help you </w:t>
      </w:r>
      <w:r>
        <w:rPr>
          <w:rFonts w:ascii="Times New Roman" w:hAnsi="Times New Roman" w:cs="Times New Roman"/>
          <w:sz w:val="24"/>
          <w:szCs w:val="24"/>
        </w:rPr>
        <w:t xml:space="preserve">to </w:t>
      </w:r>
      <w:r w:rsidR="00FE01D6">
        <w:rPr>
          <w:rFonts w:ascii="Times New Roman" w:hAnsi="Times New Roman" w:cs="Times New Roman"/>
          <w:sz w:val="24"/>
          <w:szCs w:val="24"/>
        </w:rPr>
        <w:t>feel more connected?</w:t>
      </w:r>
    </w:p>
    <w:p w:rsidR="00FE01D6" w:rsidRPr="00C07F46" w:rsidRDefault="0021724D" w:rsidP="00C07F46">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In w</w:t>
      </w:r>
      <w:r w:rsidR="00FE01D6">
        <w:rPr>
          <w:rFonts w:ascii="Times New Roman" w:hAnsi="Times New Roman" w:cs="Times New Roman"/>
          <w:sz w:val="24"/>
          <w:szCs w:val="24"/>
        </w:rPr>
        <w:t>hat other ways do you see Griffin using Blackboard technology?</w:t>
      </w:r>
    </w:p>
    <w:sectPr w:rsidR="00FE01D6" w:rsidRPr="00C07F46" w:rsidSect="00D853A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09" w:rsidRDefault="00901809" w:rsidP="00D853AC">
      <w:pPr>
        <w:spacing w:after="0" w:line="240" w:lineRule="auto"/>
      </w:pPr>
      <w:r>
        <w:separator/>
      </w:r>
    </w:p>
  </w:endnote>
  <w:endnote w:type="continuationSeparator" w:id="0">
    <w:p w:rsidR="00901809" w:rsidRDefault="00901809" w:rsidP="00D8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09" w:rsidRDefault="00901809" w:rsidP="00D853AC">
      <w:pPr>
        <w:spacing w:after="0" w:line="240" w:lineRule="auto"/>
      </w:pPr>
      <w:r>
        <w:separator/>
      </w:r>
    </w:p>
  </w:footnote>
  <w:footnote w:type="continuationSeparator" w:id="0">
    <w:p w:rsidR="00901809" w:rsidRDefault="00901809" w:rsidP="00D8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B4" w:rsidRPr="00AD0288" w:rsidRDefault="00D108B4" w:rsidP="00814635">
    <w:pPr>
      <w:pStyle w:val="Header"/>
      <w:rPr>
        <w:rFonts w:ascii="Times New Roman" w:hAnsi="Times New Roman" w:cs="Times New Roman"/>
        <w:sz w:val="24"/>
        <w:szCs w:val="24"/>
      </w:rPr>
    </w:pPr>
    <w:r w:rsidRPr="00AD0288">
      <w:rPr>
        <w:rFonts w:ascii="Times New Roman" w:hAnsi="Times New Roman" w:cs="Times New Roman"/>
        <w:sz w:val="24"/>
        <w:szCs w:val="24"/>
      </w:rPr>
      <w:t>Promoting Collaboration</w:t>
    </w:r>
    <w:r>
      <w:rPr>
        <w:rFonts w:ascii="Times New Roman" w:hAnsi="Times New Roman" w:cs="Times New Roman"/>
        <w:sz w:val="24"/>
        <w:szCs w:val="24"/>
      </w:rPr>
      <w:tab/>
    </w:r>
    <w:r w:rsidRPr="00AD0288">
      <w:rPr>
        <w:rFonts w:ascii="Times New Roman" w:hAnsi="Times New Roman" w:cs="Times New Roman"/>
        <w:sz w:val="24"/>
        <w:szCs w:val="24"/>
      </w:rPr>
      <w:tab/>
    </w:r>
    <w:sdt>
      <w:sdtPr>
        <w:rPr>
          <w:rFonts w:ascii="Times New Roman" w:hAnsi="Times New Roman" w:cs="Times New Roman"/>
          <w:sz w:val="24"/>
          <w:szCs w:val="24"/>
        </w:rPr>
        <w:id w:val="-178972165"/>
        <w:docPartObj>
          <w:docPartGallery w:val="Page Numbers (Top of Page)"/>
          <w:docPartUnique/>
        </w:docPartObj>
      </w:sdtPr>
      <w:sdtEndPr>
        <w:rPr>
          <w:noProof/>
        </w:rPr>
      </w:sdtEndPr>
      <w:sdtContent>
        <w:r w:rsidRPr="00AD0288">
          <w:rPr>
            <w:rFonts w:ascii="Times New Roman" w:hAnsi="Times New Roman" w:cs="Times New Roman"/>
            <w:sz w:val="24"/>
            <w:szCs w:val="24"/>
          </w:rPr>
          <w:fldChar w:fldCharType="begin"/>
        </w:r>
        <w:r w:rsidRPr="00AD0288">
          <w:rPr>
            <w:rFonts w:ascii="Times New Roman" w:hAnsi="Times New Roman" w:cs="Times New Roman"/>
            <w:sz w:val="24"/>
            <w:szCs w:val="24"/>
          </w:rPr>
          <w:instrText xml:space="preserve"> PAGE   \* MERGEFORMAT </w:instrText>
        </w:r>
        <w:r w:rsidRPr="00AD0288">
          <w:rPr>
            <w:rFonts w:ascii="Times New Roman" w:hAnsi="Times New Roman" w:cs="Times New Roman"/>
            <w:sz w:val="24"/>
            <w:szCs w:val="24"/>
          </w:rPr>
          <w:fldChar w:fldCharType="separate"/>
        </w:r>
        <w:r w:rsidR="00635CA8">
          <w:rPr>
            <w:rFonts w:ascii="Times New Roman" w:hAnsi="Times New Roman" w:cs="Times New Roman"/>
            <w:noProof/>
            <w:sz w:val="24"/>
            <w:szCs w:val="24"/>
          </w:rPr>
          <w:t>11</w:t>
        </w:r>
        <w:r w:rsidRPr="00AD0288">
          <w:rPr>
            <w:rFonts w:ascii="Times New Roman" w:hAnsi="Times New Roman" w:cs="Times New Roman"/>
            <w:noProof/>
            <w:sz w:val="24"/>
            <w:szCs w:val="24"/>
          </w:rPr>
          <w:fldChar w:fldCharType="end"/>
        </w:r>
      </w:sdtContent>
    </w:sdt>
  </w:p>
  <w:p w:rsidR="00D108B4" w:rsidRPr="00AD0288" w:rsidRDefault="00D108B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2001339"/>
      <w:docPartObj>
        <w:docPartGallery w:val="Page Numbers (Top of Page)"/>
        <w:docPartUnique/>
      </w:docPartObj>
    </w:sdtPr>
    <w:sdtEndPr>
      <w:rPr>
        <w:noProof/>
      </w:rPr>
    </w:sdtEndPr>
    <w:sdtContent>
      <w:p w:rsidR="00D108B4" w:rsidRPr="00AD0288" w:rsidRDefault="00D108B4" w:rsidP="00814635">
        <w:pPr>
          <w:pStyle w:val="Header"/>
          <w:rPr>
            <w:rFonts w:ascii="Times New Roman" w:hAnsi="Times New Roman" w:cs="Times New Roman"/>
            <w:sz w:val="24"/>
            <w:szCs w:val="24"/>
          </w:rPr>
        </w:pPr>
        <w:r w:rsidRPr="00AD0288">
          <w:rPr>
            <w:rFonts w:ascii="Times New Roman" w:hAnsi="Times New Roman" w:cs="Times New Roman"/>
            <w:sz w:val="24"/>
            <w:szCs w:val="24"/>
          </w:rPr>
          <w:t xml:space="preserve">  RUNNING HEAD:   Promoting Collaboration </w:t>
        </w:r>
        <w:r>
          <w:rPr>
            <w:rFonts w:ascii="Times New Roman" w:hAnsi="Times New Roman" w:cs="Times New Roman"/>
            <w:sz w:val="24"/>
            <w:szCs w:val="24"/>
          </w:rPr>
          <w:tab/>
        </w:r>
        <w:r>
          <w:rPr>
            <w:rFonts w:ascii="Times New Roman" w:hAnsi="Times New Roman" w:cs="Times New Roman"/>
            <w:sz w:val="24"/>
            <w:szCs w:val="24"/>
          </w:rPr>
          <w:tab/>
        </w:r>
        <w:r w:rsidRPr="00AD0288">
          <w:rPr>
            <w:rFonts w:ascii="Times New Roman" w:hAnsi="Times New Roman" w:cs="Times New Roman"/>
            <w:sz w:val="24"/>
            <w:szCs w:val="24"/>
          </w:rPr>
          <w:fldChar w:fldCharType="begin"/>
        </w:r>
        <w:r w:rsidRPr="00AD0288">
          <w:rPr>
            <w:rFonts w:ascii="Times New Roman" w:hAnsi="Times New Roman" w:cs="Times New Roman"/>
            <w:sz w:val="24"/>
            <w:szCs w:val="24"/>
          </w:rPr>
          <w:instrText xml:space="preserve"> PAGE   \* MERGEFORMAT </w:instrText>
        </w:r>
        <w:r w:rsidRPr="00AD0288">
          <w:rPr>
            <w:rFonts w:ascii="Times New Roman" w:hAnsi="Times New Roman" w:cs="Times New Roman"/>
            <w:sz w:val="24"/>
            <w:szCs w:val="24"/>
          </w:rPr>
          <w:fldChar w:fldCharType="separate"/>
        </w:r>
        <w:r w:rsidR="00AF102A">
          <w:rPr>
            <w:rFonts w:ascii="Times New Roman" w:hAnsi="Times New Roman" w:cs="Times New Roman"/>
            <w:noProof/>
            <w:sz w:val="24"/>
            <w:szCs w:val="24"/>
          </w:rPr>
          <w:t>1</w:t>
        </w:r>
        <w:r w:rsidRPr="00AD0288">
          <w:rPr>
            <w:rFonts w:ascii="Times New Roman" w:hAnsi="Times New Roman" w:cs="Times New Roman"/>
            <w:noProof/>
            <w:sz w:val="24"/>
            <w:szCs w:val="24"/>
          </w:rPr>
          <w:fldChar w:fldCharType="end"/>
        </w:r>
      </w:p>
    </w:sdtContent>
  </w:sdt>
  <w:p w:rsidR="00D108B4" w:rsidRDefault="00D10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F45"/>
    <w:multiLevelType w:val="hybridMultilevel"/>
    <w:tmpl w:val="CD524DE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71554B"/>
    <w:multiLevelType w:val="hybridMultilevel"/>
    <w:tmpl w:val="DEA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859F0"/>
    <w:multiLevelType w:val="hybridMultilevel"/>
    <w:tmpl w:val="09963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7511F"/>
    <w:multiLevelType w:val="hybridMultilevel"/>
    <w:tmpl w:val="E6FE2348"/>
    <w:lvl w:ilvl="0" w:tplc="C5B066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6721EBF"/>
    <w:multiLevelType w:val="hybridMultilevel"/>
    <w:tmpl w:val="425E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F11E5"/>
    <w:multiLevelType w:val="hybridMultilevel"/>
    <w:tmpl w:val="7FB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508B5"/>
    <w:multiLevelType w:val="hybridMultilevel"/>
    <w:tmpl w:val="585E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C1BCF"/>
    <w:multiLevelType w:val="hybridMultilevel"/>
    <w:tmpl w:val="24E82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02106"/>
    <w:multiLevelType w:val="hybridMultilevel"/>
    <w:tmpl w:val="218C8190"/>
    <w:lvl w:ilvl="0" w:tplc="11762CE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8CC0FC8"/>
    <w:multiLevelType w:val="hybridMultilevel"/>
    <w:tmpl w:val="358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40BA4"/>
    <w:multiLevelType w:val="hybridMultilevel"/>
    <w:tmpl w:val="62E0C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D95A23"/>
    <w:multiLevelType w:val="hybridMultilevel"/>
    <w:tmpl w:val="8968B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FF2CB4"/>
    <w:multiLevelType w:val="hybridMultilevel"/>
    <w:tmpl w:val="715A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A4C3D"/>
    <w:multiLevelType w:val="hybridMultilevel"/>
    <w:tmpl w:val="B1129184"/>
    <w:lvl w:ilvl="0" w:tplc="1B62D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3D2F88"/>
    <w:multiLevelType w:val="hybridMultilevel"/>
    <w:tmpl w:val="7430F3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0"/>
  </w:num>
  <w:num w:numId="6">
    <w:abstractNumId w:val="3"/>
  </w:num>
  <w:num w:numId="7">
    <w:abstractNumId w:val="8"/>
  </w:num>
  <w:num w:numId="8">
    <w:abstractNumId w:val="0"/>
  </w:num>
  <w:num w:numId="9">
    <w:abstractNumId w:val="2"/>
  </w:num>
  <w:num w:numId="10">
    <w:abstractNumId w:val="7"/>
  </w:num>
  <w:num w:numId="11">
    <w:abstractNumId w:val="14"/>
  </w:num>
  <w:num w:numId="12">
    <w:abstractNumId w:val="1"/>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AC"/>
    <w:rsid w:val="0002051E"/>
    <w:rsid w:val="00024177"/>
    <w:rsid w:val="000347F8"/>
    <w:rsid w:val="0004237C"/>
    <w:rsid w:val="00050855"/>
    <w:rsid w:val="000C1474"/>
    <w:rsid w:val="00110AF7"/>
    <w:rsid w:val="00113642"/>
    <w:rsid w:val="001B797F"/>
    <w:rsid w:val="001D7143"/>
    <w:rsid w:val="001F7194"/>
    <w:rsid w:val="00207EF5"/>
    <w:rsid w:val="0021724D"/>
    <w:rsid w:val="00234A7A"/>
    <w:rsid w:val="002766D5"/>
    <w:rsid w:val="002A77CD"/>
    <w:rsid w:val="002E2379"/>
    <w:rsid w:val="003564F2"/>
    <w:rsid w:val="003647FF"/>
    <w:rsid w:val="003B6034"/>
    <w:rsid w:val="003C7EDD"/>
    <w:rsid w:val="00451CC3"/>
    <w:rsid w:val="004677EE"/>
    <w:rsid w:val="00482D5B"/>
    <w:rsid w:val="004C0A1C"/>
    <w:rsid w:val="004D148A"/>
    <w:rsid w:val="0056461F"/>
    <w:rsid w:val="00581F25"/>
    <w:rsid w:val="005A4EEA"/>
    <w:rsid w:val="005B5731"/>
    <w:rsid w:val="005D7A9C"/>
    <w:rsid w:val="00624191"/>
    <w:rsid w:val="00635CA8"/>
    <w:rsid w:val="00767193"/>
    <w:rsid w:val="007834BE"/>
    <w:rsid w:val="007A6E33"/>
    <w:rsid w:val="007F17BA"/>
    <w:rsid w:val="008057FF"/>
    <w:rsid w:val="00814635"/>
    <w:rsid w:val="00855369"/>
    <w:rsid w:val="00875E17"/>
    <w:rsid w:val="00886E50"/>
    <w:rsid w:val="008A2D6D"/>
    <w:rsid w:val="008C454B"/>
    <w:rsid w:val="008C588C"/>
    <w:rsid w:val="008D3282"/>
    <w:rsid w:val="00901809"/>
    <w:rsid w:val="009351FD"/>
    <w:rsid w:val="009766D9"/>
    <w:rsid w:val="009859E0"/>
    <w:rsid w:val="009B0316"/>
    <w:rsid w:val="009C73AE"/>
    <w:rsid w:val="009F172B"/>
    <w:rsid w:val="00A05CE4"/>
    <w:rsid w:val="00A60792"/>
    <w:rsid w:val="00AA65A9"/>
    <w:rsid w:val="00AB1447"/>
    <w:rsid w:val="00AD0288"/>
    <w:rsid w:val="00AE4636"/>
    <w:rsid w:val="00AF102A"/>
    <w:rsid w:val="00AF542B"/>
    <w:rsid w:val="00B02339"/>
    <w:rsid w:val="00B36285"/>
    <w:rsid w:val="00B67001"/>
    <w:rsid w:val="00BB2924"/>
    <w:rsid w:val="00BB7885"/>
    <w:rsid w:val="00BD685F"/>
    <w:rsid w:val="00C07F46"/>
    <w:rsid w:val="00C422C7"/>
    <w:rsid w:val="00C42ECE"/>
    <w:rsid w:val="00C50334"/>
    <w:rsid w:val="00C77C3F"/>
    <w:rsid w:val="00CF2F4C"/>
    <w:rsid w:val="00CF5896"/>
    <w:rsid w:val="00CF5D33"/>
    <w:rsid w:val="00D108B4"/>
    <w:rsid w:val="00D3445E"/>
    <w:rsid w:val="00D5443A"/>
    <w:rsid w:val="00D82081"/>
    <w:rsid w:val="00D853AC"/>
    <w:rsid w:val="00D93FEB"/>
    <w:rsid w:val="00DB1B00"/>
    <w:rsid w:val="00DB1DD4"/>
    <w:rsid w:val="00E03DA4"/>
    <w:rsid w:val="00E0526F"/>
    <w:rsid w:val="00E129BE"/>
    <w:rsid w:val="00E427A4"/>
    <w:rsid w:val="00F83970"/>
    <w:rsid w:val="00FB34D2"/>
    <w:rsid w:val="00FD241B"/>
    <w:rsid w:val="00FD7D1E"/>
    <w:rsid w:val="00FE01D6"/>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AC"/>
  </w:style>
  <w:style w:type="paragraph" w:styleId="Footer">
    <w:name w:val="footer"/>
    <w:basedOn w:val="Normal"/>
    <w:link w:val="FooterChar"/>
    <w:uiPriority w:val="99"/>
    <w:unhideWhenUsed/>
    <w:rsid w:val="00D8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AC"/>
  </w:style>
  <w:style w:type="paragraph" w:styleId="ListParagraph">
    <w:name w:val="List Paragraph"/>
    <w:basedOn w:val="Normal"/>
    <w:uiPriority w:val="34"/>
    <w:qFormat/>
    <w:rsid w:val="00CF2F4C"/>
    <w:pPr>
      <w:ind w:left="720"/>
      <w:contextualSpacing/>
    </w:pPr>
  </w:style>
  <w:style w:type="paragraph" w:styleId="NormalWeb">
    <w:name w:val="Normal (Web)"/>
    <w:basedOn w:val="Normal"/>
    <w:uiPriority w:val="99"/>
    <w:unhideWhenUsed/>
    <w:rsid w:val="00AA6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AA65A9"/>
  </w:style>
  <w:style w:type="paragraph" w:styleId="NoSpacing">
    <w:name w:val="No Spacing"/>
    <w:uiPriority w:val="1"/>
    <w:qFormat/>
    <w:rsid w:val="000C1474"/>
    <w:pPr>
      <w:spacing w:after="0" w:line="240" w:lineRule="auto"/>
    </w:pPr>
  </w:style>
  <w:style w:type="paragraph" w:customStyle="1" w:styleId="Default">
    <w:name w:val="Default"/>
    <w:rsid w:val="00D5443A"/>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59"/>
    <w:rsid w:val="0056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0792"/>
    <w:rPr>
      <w:color w:val="0000FF" w:themeColor="hyperlink"/>
      <w:u w:val="single"/>
    </w:rPr>
  </w:style>
  <w:style w:type="paragraph" w:styleId="BalloonText">
    <w:name w:val="Balloon Text"/>
    <w:basedOn w:val="Normal"/>
    <w:link w:val="BalloonTextChar"/>
    <w:uiPriority w:val="99"/>
    <w:semiHidden/>
    <w:unhideWhenUsed/>
    <w:rsid w:val="0036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AC"/>
  </w:style>
  <w:style w:type="paragraph" w:styleId="Footer">
    <w:name w:val="footer"/>
    <w:basedOn w:val="Normal"/>
    <w:link w:val="FooterChar"/>
    <w:uiPriority w:val="99"/>
    <w:unhideWhenUsed/>
    <w:rsid w:val="00D8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AC"/>
  </w:style>
  <w:style w:type="paragraph" w:styleId="ListParagraph">
    <w:name w:val="List Paragraph"/>
    <w:basedOn w:val="Normal"/>
    <w:uiPriority w:val="34"/>
    <w:qFormat/>
    <w:rsid w:val="00CF2F4C"/>
    <w:pPr>
      <w:ind w:left="720"/>
      <w:contextualSpacing/>
    </w:pPr>
  </w:style>
  <w:style w:type="paragraph" w:styleId="NormalWeb">
    <w:name w:val="Normal (Web)"/>
    <w:basedOn w:val="Normal"/>
    <w:uiPriority w:val="99"/>
    <w:unhideWhenUsed/>
    <w:rsid w:val="00AA6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AA65A9"/>
  </w:style>
  <w:style w:type="paragraph" w:styleId="NoSpacing">
    <w:name w:val="No Spacing"/>
    <w:uiPriority w:val="1"/>
    <w:qFormat/>
    <w:rsid w:val="000C1474"/>
    <w:pPr>
      <w:spacing w:after="0" w:line="240" w:lineRule="auto"/>
    </w:pPr>
  </w:style>
  <w:style w:type="paragraph" w:customStyle="1" w:styleId="Default">
    <w:name w:val="Default"/>
    <w:rsid w:val="00D5443A"/>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59"/>
    <w:rsid w:val="0056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0792"/>
    <w:rPr>
      <w:color w:val="0000FF" w:themeColor="hyperlink"/>
      <w:u w:val="single"/>
    </w:rPr>
  </w:style>
  <w:style w:type="paragraph" w:styleId="BalloonText">
    <w:name w:val="Balloon Text"/>
    <w:basedOn w:val="Normal"/>
    <w:link w:val="BalloonTextChar"/>
    <w:uiPriority w:val="99"/>
    <w:semiHidden/>
    <w:unhideWhenUsed/>
    <w:rsid w:val="0036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799">
      <w:bodyDiv w:val="1"/>
      <w:marLeft w:val="0"/>
      <w:marRight w:val="0"/>
      <w:marTop w:val="0"/>
      <w:marBottom w:val="0"/>
      <w:divBdr>
        <w:top w:val="none" w:sz="0" w:space="0" w:color="auto"/>
        <w:left w:val="none" w:sz="0" w:space="0" w:color="auto"/>
        <w:bottom w:val="none" w:sz="0" w:space="0" w:color="auto"/>
        <w:right w:val="none" w:sz="0" w:space="0" w:color="auto"/>
      </w:divBdr>
    </w:div>
    <w:div w:id="1070495241">
      <w:bodyDiv w:val="1"/>
      <w:marLeft w:val="0"/>
      <w:marRight w:val="0"/>
      <w:marTop w:val="0"/>
      <w:marBottom w:val="0"/>
      <w:divBdr>
        <w:top w:val="none" w:sz="0" w:space="0" w:color="auto"/>
        <w:left w:val="none" w:sz="0" w:space="0" w:color="auto"/>
        <w:bottom w:val="none" w:sz="0" w:space="0" w:color="auto"/>
        <w:right w:val="none" w:sz="0" w:space="0" w:color="auto"/>
      </w:divBdr>
    </w:div>
    <w:div w:id="16912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enberginstitute.org/pdf/proflearning.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15</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21</cp:revision>
  <dcterms:created xsi:type="dcterms:W3CDTF">2012-07-08T21:05:00Z</dcterms:created>
  <dcterms:modified xsi:type="dcterms:W3CDTF">2013-06-25T16:59:00Z</dcterms:modified>
</cp:coreProperties>
</file>