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01"/>
        <w:tblW w:w="14486" w:type="dxa"/>
        <w:tblLook w:val="04A0" w:firstRow="1" w:lastRow="0" w:firstColumn="1" w:lastColumn="0" w:noHBand="0" w:noVBand="1"/>
      </w:tblPr>
      <w:tblGrid>
        <w:gridCol w:w="3331"/>
        <w:gridCol w:w="1809"/>
        <w:gridCol w:w="5529"/>
        <w:gridCol w:w="3817"/>
      </w:tblGrid>
      <w:tr w:rsidR="007E5668" w14:paraId="2764E098" w14:textId="77777777" w:rsidTr="007E5668">
        <w:trPr>
          <w:trHeight w:val="260"/>
        </w:trPr>
        <w:tc>
          <w:tcPr>
            <w:tcW w:w="14486" w:type="dxa"/>
            <w:gridSpan w:val="4"/>
          </w:tcPr>
          <w:p w14:paraId="4F9F2540" w14:textId="77777777" w:rsidR="007E5668" w:rsidRPr="00DF75C5" w:rsidRDefault="007E5668" w:rsidP="007E5668">
            <w:pPr>
              <w:jc w:val="center"/>
              <w:rPr>
                <w:rFonts w:asciiTheme="majorHAnsi" w:hAnsiTheme="majorHAnsi"/>
                <w:b/>
                <w:color w:val="CC0099"/>
              </w:rPr>
            </w:pPr>
            <w:r w:rsidRPr="00DF75C5">
              <w:rPr>
                <w:rFonts w:asciiTheme="majorHAnsi" w:hAnsiTheme="majorHAnsi"/>
                <w:b/>
              </w:rPr>
              <w:t xml:space="preserve">Tracy </w:t>
            </w:r>
            <w:proofErr w:type="spellStart"/>
            <w:r w:rsidRPr="00DF75C5">
              <w:rPr>
                <w:rFonts w:asciiTheme="majorHAnsi" w:hAnsiTheme="majorHAnsi"/>
                <w:b/>
              </w:rPr>
              <w:t>Efaw’s</w:t>
            </w:r>
            <w:proofErr w:type="spellEnd"/>
            <w:r w:rsidRPr="00DF75C5">
              <w:rPr>
                <w:rFonts w:asciiTheme="majorHAnsi" w:hAnsiTheme="majorHAnsi"/>
                <w:b/>
              </w:rPr>
              <w:t xml:space="preserve"> Research on Controversial Issues :  Online Learning Experience (OLE) Planning Grid - ITEC 7480 </w:t>
            </w:r>
          </w:p>
        </w:tc>
      </w:tr>
      <w:tr w:rsidR="007E5668" w14:paraId="6AAF6865" w14:textId="77777777" w:rsidTr="007E5668">
        <w:trPr>
          <w:trHeight w:val="794"/>
        </w:trPr>
        <w:tc>
          <w:tcPr>
            <w:tcW w:w="14486" w:type="dxa"/>
            <w:gridSpan w:val="4"/>
          </w:tcPr>
          <w:p w14:paraId="6408E09D" w14:textId="77777777" w:rsidR="007E5668" w:rsidRDefault="007E5668" w:rsidP="007E5668">
            <w:pPr>
              <w:tabs>
                <w:tab w:val="left" w:pos="1648"/>
              </w:tabs>
              <w:jc w:val="both"/>
              <w:rPr>
                <w:rFonts w:asciiTheme="majorHAnsi" w:hAnsiTheme="majorHAnsi"/>
                <w:b/>
                <w:color w:val="C00000"/>
                <w:sz w:val="20"/>
                <w:szCs w:val="20"/>
              </w:rPr>
            </w:pPr>
            <w:r>
              <w:rPr>
                <w:rFonts w:asciiTheme="majorHAnsi" w:hAnsiTheme="majorHAnsi"/>
                <w:b/>
                <w:color w:val="C00000"/>
                <w:sz w:val="20"/>
                <w:szCs w:val="20"/>
              </w:rPr>
              <w:t xml:space="preserve">                                                                                                                                                                                                                                                                                   </w:t>
            </w:r>
            <w:r w:rsidRPr="00B57D88">
              <w:rPr>
                <w:rFonts w:asciiTheme="majorHAnsi" w:hAnsiTheme="majorHAnsi"/>
                <w:b/>
                <w:color w:val="C00000"/>
                <w:sz w:val="20"/>
                <w:szCs w:val="20"/>
              </w:rPr>
              <w:t>NET-S Standard #3</w:t>
            </w:r>
          </w:p>
          <w:p w14:paraId="439DC61F" w14:textId="77777777" w:rsidR="007E5668" w:rsidRDefault="007E5668" w:rsidP="007E5668">
            <w:pPr>
              <w:tabs>
                <w:tab w:val="left" w:pos="1648"/>
              </w:tabs>
              <w:jc w:val="both"/>
              <w:rPr>
                <w:rFonts w:asciiTheme="majorHAnsi" w:hAnsiTheme="majorHAnsi"/>
                <w:b/>
                <w:color w:val="C00000"/>
                <w:sz w:val="20"/>
                <w:szCs w:val="20"/>
              </w:rPr>
            </w:pPr>
            <w:r w:rsidRPr="00DF75C5">
              <w:rPr>
                <w:rFonts w:asciiTheme="majorHAnsi" w:hAnsiTheme="majorHAnsi"/>
                <w:b/>
                <w:color w:val="C00000"/>
                <w:sz w:val="20"/>
                <w:szCs w:val="20"/>
              </w:rPr>
              <w:t xml:space="preserve">Standard:  Students apply digital tools to gather, evaluate, and use information.                                                                                                                              </w:t>
            </w:r>
          </w:p>
          <w:p w14:paraId="16C659FF" w14:textId="77777777" w:rsidR="007E5668" w:rsidRPr="00B57D88" w:rsidRDefault="007E5668" w:rsidP="007E5668">
            <w:pPr>
              <w:pStyle w:val="ListParagraph"/>
              <w:numPr>
                <w:ilvl w:val="0"/>
                <w:numId w:val="11"/>
              </w:numPr>
              <w:tabs>
                <w:tab w:val="left" w:pos="1648"/>
              </w:tabs>
              <w:jc w:val="both"/>
              <w:rPr>
                <w:rFonts w:asciiTheme="majorHAnsi" w:hAnsiTheme="majorHAnsi"/>
                <w:b/>
                <w:color w:val="C00000"/>
                <w:sz w:val="20"/>
                <w:szCs w:val="20"/>
              </w:rPr>
            </w:pPr>
            <w:r w:rsidRPr="00B57D88">
              <w:rPr>
                <w:rFonts w:asciiTheme="majorHAnsi" w:hAnsiTheme="majorHAnsi"/>
                <w:b/>
                <w:color w:val="C00000"/>
                <w:sz w:val="20"/>
                <w:szCs w:val="20"/>
              </w:rPr>
              <w:t>Plan strategies to guide inquiry</w:t>
            </w:r>
          </w:p>
          <w:p w14:paraId="52775118" w14:textId="77777777" w:rsidR="007E5668" w:rsidRPr="00DF75C5" w:rsidRDefault="007E5668" w:rsidP="007E5668">
            <w:pPr>
              <w:pStyle w:val="ListParagraph"/>
              <w:numPr>
                <w:ilvl w:val="0"/>
                <w:numId w:val="11"/>
              </w:numPr>
              <w:tabs>
                <w:tab w:val="left" w:pos="1648"/>
              </w:tabs>
              <w:jc w:val="both"/>
              <w:rPr>
                <w:rFonts w:asciiTheme="majorHAnsi" w:hAnsiTheme="majorHAnsi"/>
                <w:b/>
                <w:color w:val="C00000"/>
                <w:sz w:val="20"/>
                <w:szCs w:val="20"/>
              </w:rPr>
            </w:pPr>
            <w:r w:rsidRPr="00DF75C5">
              <w:rPr>
                <w:rFonts w:asciiTheme="majorHAnsi" w:hAnsiTheme="majorHAnsi"/>
                <w:b/>
                <w:color w:val="C00000"/>
                <w:sz w:val="20"/>
                <w:szCs w:val="20"/>
              </w:rPr>
              <w:t>Locate, organize, analyze, evaluate, synthesize, and ethically use information from a variety of sources and media</w:t>
            </w:r>
          </w:p>
          <w:p w14:paraId="466EEE2B" w14:textId="77777777" w:rsidR="007E5668" w:rsidRPr="00DF75C5" w:rsidRDefault="007E5668" w:rsidP="007E5668">
            <w:pPr>
              <w:pStyle w:val="ListParagraph"/>
              <w:numPr>
                <w:ilvl w:val="0"/>
                <w:numId w:val="11"/>
              </w:numPr>
              <w:tabs>
                <w:tab w:val="left" w:pos="1648"/>
              </w:tabs>
              <w:jc w:val="both"/>
              <w:rPr>
                <w:rFonts w:asciiTheme="majorHAnsi" w:hAnsiTheme="majorHAnsi"/>
                <w:b/>
                <w:color w:val="C00000"/>
                <w:sz w:val="20"/>
                <w:szCs w:val="20"/>
              </w:rPr>
            </w:pPr>
            <w:r w:rsidRPr="00DF75C5">
              <w:rPr>
                <w:rFonts w:asciiTheme="majorHAnsi" w:hAnsiTheme="majorHAnsi"/>
                <w:b/>
                <w:color w:val="C00000"/>
                <w:sz w:val="20"/>
                <w:szCs w:val="20"/>
              </w:rPr>
              <w:t>Evaluate and select information sources and digital tools based on the appropriateness to specific tasks</w:t>
            </w:r>
          </w:p>
          <w:p w14:paraId="28B3C967" w14:textId="77777777" w:rsidR="007E5668" w:rsidRPr="00DF75C5" w:rsidRDefault="007E5668" w:rsidP="007E5668">
            <w:pPr>
              <w:pStyle w:val="ListParagraph"/>
              <w:numPr>
                <w:ilvl w:val="0"/>
                <w:numId w:val="11"/>
              </w:numPr>
              <w:tabs>
                <w:tab w:val="left" w:pos="1648"/>
              </w:tabs>
              <w:jc w:val="both"/>
              <w:rPr>
                <w:rFonts w:asciiTheme="majorHAnsi" w:hAnsiTheme="majorHAnsi" w:cs="Calibri"/>
                <w:color w:val="C00000"/>
              </w:rPr>
            </w:pPr>
            <w:r w:rsidRPr="00DF75C5">
              <w:rPr>
                <w:rFonts w:asciiTheme="majorHAnsi" w:hAnsiTheme="majorHAnsi"/>
                <w:b/>
                <w:color w:val="C00000"/>
                <w:sz w:val="20"/>
                <w:szCs w:val="20"/>
              </w:rPr>
              <w:t>Process data and report results</w:t>
            </w:r>
          </w:p>
          <w:p w14:paraId="14424FD5" w14:textId="77777777" w:rsidR="007E5668" w:rsidRPr="00DF75C5" w:rsidRDefault="007E5668" w:rsidP="007E5668">
            <w:pPr>
              <w:tabs>
                <w:tab w:val="left" w:pos="1648"/>
              </w:tabs>
              <w:jc w:val="both"/>
              <w:rPr>
                <w:rFonts w:asciiTheme="majorHAnsi" w:hAnsiTheme="majorHAnsi" w:cs="Calibri"/>
                <w:b/>
                <w:color w:val="C00000"/>
                <w:sz w:val="20"/>
                <w:szCs w:val="20"/>
              </w:rPr>
            </w:pPr>
            <w:bookmarkStart w:id="0" w:name="w-8-8"/>
            <w:r w:rsidRPr="00DF75C5">
              <w:rPr>
                <w:rFonts w:asciiTheme="majorHAnsi" w:hAnsiTheme="majorHAnsi" w:cs="Calibri"/>
                <w:b/>
                <w:color w:val="C00000"/>
                <w:sz w:val="20"/>
                <w:szCs w:val="20"/>
              </w:rPr>
              <w:t xml:space="preserve">Common Core: </w:t>
            </w:r>
          </w:p>
          <w:p w14:paraId="4EFD68EF" w14:textId="77777777" w:rsidR="007E5668" w:rsidRPr="00303306" w:rsidRDefault="007E5668" w:rsidP="007E5668">
            <w:pPr>
              <w:tabs>
                <w:tab w:val="left" w:pos="1648"/>
              </w:tabs>
              <w:jc w:val="both"/>
              <w:rPr>
                <w:rFonts w:asciiTheme="majorHAnsi" w:hAnsiTheme="majorHAnsi" w:cs="Calibri"/>
              </w:rPr>
            </w:pPr>
            <w:r w:rsidRPr="00DF75C5">
              <w:rPr>
                <w:rFonts w:asciiTheme="majorHAnsi" w:hAnsiTheme="majorHAnsi" w:cs="Calibri"/>
                <w:b/>
                <w:color w:val="C00000"/>
                <w:sz w:val="20"/>
                <w:szCs w:val="20"/>
              </w:rPr>
              <w:t>W.8.8.</w:t>
            </w:r>
            <w:bookmarkEnd w:id="0"/>
            <w:r w:rsidRPr="00DF75C5">
              <w:rPr>
                <w:rFonts w:asciiTheme="majorHAnsi" w:hAnsiTheme="majorHAnsi" w:cs="Calibri"/>
                <w:b/>
                <w:color w:val="C00000"/>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9B4233" w14:paraId="54D30613" w14:textId="77777777" w:rsidTr="007E5668">
        <w:trPr>
          <w:trHeight w:val="215"/>
        </w:trPr>
        <w:tc>
          <w:tcPr>
            <w:tcW w:w="3339" w:type="dxa"/>
          </w:tcPr>
          <w:p w14:paraId="6644E725" w14:textId="77777777" w:rsidR="007E5668" w:rsidRPr="00F123C5" w:rsidRDefault="007E5668" w:rsidP="007E5668">
            <w:pPr>
              <w:tabs>
                <w:tab w:val="left" w:pos="5088"/>
              </w:tabs>
              <w:rPr>
                <w:rFonts w:asciiTheme="majorHAnsi" w:hAnsiTheme="majorHAnsi"/>
                <w:b/>
                <w:sz w:val="20"/>
                <w:szCs w:val="20"/>
              </w:rPr>
            </w:pPr>
            <w:r w:rsidRPr="00F123C5">
              <w:rPr>
                <w:rFonts w:asciiTheme="majorHAnsi" w:hAnsiTheme="majorHAnsi"/>
                <w:b/>
                <w:sz w:val="20"/>
                <w:szCs w:val="20"/>
              </w:rPr>
              <w:t xml:space="preserve">Student Objectives/Outcomes: </w:t>
            </w:r>
            <w:r w:rsidRPr="00F123C5">
              <w:rPr>
                <w:rFonts w:asciiTheme="majorHAnsi" w:hAnsiTheme="majorHAnsi"/>
                <w:b/>
                <w:sz w:val="20"/>
                <w:szCs w:val="20"/>
              </w:rPr>
              <w:tab/>
            </w:r>
          </w:p>
        </w:tc>
        <w:tc>
          <w:tcPr>
            <w:tcW w:w="1717" w:type="dxa"/>
          </w:tcPr>
          <w:p w14:paraId="7C646B54" w14:textId="77777777" w:rsidR="007E5668" w:rsidRPr="00F123C5" w:rsidRDefault="007E5668" w:rsidP="007E5668">
            <w:pPr>
              <w:pStyle w:val="ListParagraph"/>
              <w:ind w:left="0"/>
              <w:rPr>
                <w:rFonts w:asciiTheme="majorHAnsi" w:hAnsiTheme="majorHAnsi"/>
                <w:b/>
                <w:sz w:val="20"/>
                <w:szCs w:val="20"/>
              </w:rPr>
            </w:pPr>
            <w:r>
              <w:rPr>
                <w:rFonts w:asciiTheme="majorHAnsi" w:hAnsiTheme="majorHAnsi"/>
                <w:b/>
                <w:sz w:val="20"/>
                <w:szCs w:val="20"/>
              </w:rPr>
              <w:t xml:space="preserve">Bloom’s Level: </w:t>
            </w:r>
            <w:r w:rsidRPr="00F123C5">
              <w:rPr>
                <w:rFonts w:asciiTheme="majorHAnsi" w:hAnsiTheme="majorHAnsi"/>
                <w:b/>
                <w:sz w:val="20"/>
                <w:szCs w:val="20"/>
              </w:rPr>
              <w:t xml:space="preserve"> </w:t>
            </w:r>
          </w:p>
        </w:tc>
        <w:tc>
          <w:tcPr>
            <w:tcW w:w="5582" w:type="dxa"/>
          </w:tcPr>
          <w:p w14:paraId="33765D24" w14:textId="77777777" w:rsidR="007E5668" w:rsidRPr="00F123C5" w:rsidRDefault="007E5668" w:rsidP="007E5668">
            <w:pPr>
              <w:ind w:left="-39"/>
              <w:jc w:val="both"/>
              <w:rPr>
                <w:rFonts w:asciiTheme="majorHAnsi" w:hAnsiTheme="majorHAnsi"/>
                <w:b/>
                <w:sz w:val="20"/>
                <w:szCs w:val="20"/>
              </w:rPr>
            </w:pPr>
            <w:r w:rsidRPr="00F123C5">
              <w:rPr>
                <w:rFonts w:asciiTheme="majorHAnsi" w:hAnsiTheme="majorHAnsi"/>
                <w:b/>
                <w:sz w:val="20"/>
                <w:szCs w:val="20"/>
              </w:rPr>
              <w:t xml:space="preserve">Activities: </w:t>
            </w:r>
          </w:p>
        </w:tc>
        <w:tc>
          <w:tcPr>
            <w:tcW w:w="3848" w:type="dxa"/>
          </w:tcPr>
          <w:p w14:paraId="5EE01002" w14:textId="77777777" w:rsidR="007E5668" w:rsidRPr="00F123C5" w:rsidRDefault="007E5668" w:rsidP="007E5668">
            <w:pPr>
              <w:jc w:val="both"/>
              <w:rPr>
                <w:rFonts w:asciiTheme="majorHAnsi" w:hAnsiTheme="majorHAnsi"/>
                <w:b/>
                <w:sz w:val="20"/>
                <w:szCs w:val="20"/>
              </w:rPr>
            </w:pPr>
            <w:r w:rsidRPr="00F123C5">
              <w:rPr>
                <w:rFonts w:asciiTheme="majorHAnsi" w:hAnsiTheme="majorHAnsi"/>
                <w:b/>
                <w:sz w:val="20"/>
                <w:szCs w:val="20"/>
              </w:rPr>
              <w:t xml:space="preserve">Assessments: </w:t>
            </w:r>
          </w:p>
        </w:tc>
      </w:tr>
      <w:tr w:rsidR="009B4233" w14:paraId="47E19E2C" w14:textId="77777777" w:rsidTr="007E5668">
        <w:trPr>
          <w:trHeight w:val="2114"/>
        </w:trPr>
        <w:tc>
          <w:tcPr>
            <w:tcW w:w="3339" w:type="dxa"/>
          </w:tcPr>
          <w:p w14:paraId="3E9CEF94" w14:textId="77777777" w:rsidR="007E5668" w:rsidRPr="00691486" w:rsidRDefault="007E5668" w:rsidP="007E5668">
            <w:pPr>
              <w:pStyle w:val="ListParagraph"/>
              <w:numPr>
                <w:ilvl w:val="0"/>
                <w:numId w:val="16"/>
              </w:numPr>
              <w:rPr>
                <w:rFonts w:asciiTheme="majorHAnsi" w:hAnsiTheme="majorHAnsi"/>
                <w:i/>
                <w:color w:val="008000"/>
                <w:sz w:val="18"/>
                <w:szCs w:val="18"/>
              </w:rPr>
            </w:pPr>
            <w:r w:rsidRPr="00691486">
              <w:rPr>
                <w:rFonts w:asciiTheme="majorHAnsi" w:hAnsiTheme="majorHAnsi"/>
                <w:i/>
                <w:color w:val="008000"/>
                <w:sz w:val="18"/>
                <w:szCs w:val="18"/>
              </w:rPr>
              <w:t>Students will synthesize information from multiple sources to answer an original question on a controversial topic</w:t>
            </w:r>
          </w:p>
        </w:tc>
        <w:tc>
          <w:tcPr>
            <w:tcW w:w="1717" w:type="dxa"/>
          </w:tcPr>
          <w:p w14:paraId="259FD117" w14:textId="1D19A5E3" w:rsidR="007E5668" w:rsidRPr="00691486" w:rsidRDefault="007E5668" w:rsidP="005A7956">
            <w:pPr>
              <w:rPr>
                <w:rFonts w:asciiTheme="majorHAnsi" w:hAnsiTheme="majorHAnsi"/>
                <w:i/>
                <w:color w:val="CC0099"/>
                <w:sz w:val="18"/>
                <w:szCs w:val="18"/>
              </w:rPr>
            </w:pPr>
            <w:r w:rsidRPr="00691486">
              <w:rPr>
                <w:rFonts w:asciiTheme="majorHAnsi" w:hAnsiTheme="majorHAnsi"/>
                <w:i/>
                <w:color w:val="CC0099"/>
                <w:sz w:val="18"/>
                <w:szCs w:val="18"/>
              </w:rPr>
              <w:t>Creating/S</w:t>
            </w:r>
            <w:r w:rsidR="005A7956" w:rsidRPr="00691486">
              <w:rPr>
                <w:rFonts w:asciiTheme="majorHAnsi" w:hAnsiTheme="majorHAnsi"/>
                <w:i/>
                <w:color w:val="CC0099"/>
                <w:sz w:val="18"/>
                <w:szCs w:val="18"/>
              </w:rPr>
              <w:t>yn</w:t>
            </w:r>
            <w:r w:rsidRPr="00691486">
              <w:rPr>
                <w:rFonts w:asciiTheme="majorHAnsi" w:hAnsiTheme="majorHAnsi"/>
                <w:i/>
                <w:color w:val="CC0099"/>
                <w:sz w:val="18"/>
                <w:szCs w:val="18"/>
              </w:rPr>
              <w:t>thesizing</w:t>
            </w:r>
          </w:p>
        </w:tc>
        <w:tc>
          <w:tcPr>
            <w:tcW w:w="5582" w:type="dxa"/>
          </w:tcPr>
          <w:p w14:paraId="7F252E67" w14:textId="52162699" w:rsidR="007E5668" w:rsidRPr="00B34E88" w:rsidRDefault="009B4233" w:rsidP="007E5668">
            <w:pPr>
              <w:pStyle w:val="ListParagraph"/>
              <w:numPr>
                <w:ilvl w:val="0"/>
                <w:numId w:val="2"/>
              </w:numPr>
              <w:ind w:left="342" w:hanging="309"/>
              <w:rPr>
                <w:rFonts w:asciiTheme="majorHAnsi" w:hAnsiTheme="majorHAnsi"/>
                <w:color w:val="FF3300"/>
                <w:sz w:val="18"/>
                <w:szCs w:val="18"/>
              </w:rPr>
            </w:pPr>
            <w:r>
              <w:rPr>
                <w:rFonts w:asciiTheme="majorHAnsi" w:hAnsiTheme="majorHAnsi"/>
                <w:i/>
                <w:color w:val="FF3300"/>
                <w:sz w:val="18"/>
                <w:szCs w:val="18"/>
              </w:rPr>
              <w:t xml:space="preserve">Students will be divided into groups of 4.  The teacher will assign a topic of controversy to each group.  </w:t>
            </w:r>
            <w:r w:rsidR="007E5668" w:rsidRPr="00B34E88">
              <w:rPr>
                <w:rFonts w:asciiTheme="majorHAnsi" w:hAnsiTheme="majorHAnsi"/>
                <w:i/>
                <w:color w:val="FF3300"/>
                <w:sz w:val="18"/>
                <w:szCs w:val="18"/>
              </w:rPr>
              <w:t xml:space="preserve">Students will </w:t>
            </w:r>
            <w:r>
              <w:rPr>
                <w:rFonts w:asciiTheme="majorHAnsi" w:hAnsiTheme="majorHAnsi"/>
                <w:i/>
                <w:color w:val="FF3300"/>
                <w:sz w:val="18"/>
                <w:szCs w:val="18"/>
              </w:rPr>
              <w:t xml:space="preserve">individually </w:t>
            </w:r>
            <w:r w:rsidR="007E5668" w:rsidRPr="00B34E88">
              <w:rPr>
                <w:rFonts w:asciiTheme="majorHAnsi" w:hAnsiTheme="majorHAnsi"/>
                <w:i/>
                <w:color w:val="FF3300"/>
                <w:sz w:val="18"/>
                <w:szCs w:val="18"/>
              </w:rPr>
              <w:t>complete an online proposal for their research.</w:t>
            </w:r>
            <w:r w:rsidR="007E5668" w:rsidRPr="00B34E88">
              <w:rPr>
                <w:rFonts w:asciiTheme="majorHAnsi" w:hAnsiTheme="majorHAnsi"/>
                <w:i/>
                <w:color w:val="FF3300"/>
                <w:sz w:val="18"/>
                <w:szCs w:val="18"/>
              </w:rPr>
              <w:fldChar w:fldCharType="begin">
                <w:ffData>
                  <w:name w:val="Text3"/>
                  <w:enabled/>
                  <w:calcOnExit w:val="0"/>
                  <w:textInput/>
                </w:ffData>
              </w:fldChar>
            </w:r>
            <w:r w:rsidR="007E5668" w:rsidRPr="00B34E88">
              <w:rPr>
                <w:rFonts w:asciiTheme="majorHAnsi" w:hAnsiTheme="majorHAnsi"/>
                <w:i/>
                <w:color w:val="FF3300"/>
                <w:sz w:val="18"/>
                <w:szCs w:val="18"/>
              </w:rPr>
              <w:instrText xml:space="preserve"> FORMTEXT </w:instrText>
            </w:r>
            <w:r w:rsidR="007E5668" w:rsidRPr="00B34E88">
              <w:rPr>
                <w:rFonts w:asciiTheme="majorHAnsi" w:hAnsiTheme="majorHAnsi"/>
                <w:i/>
                <w:color w:val="FF3300"/>
                <w:sz w:val="18"/>
                <w:szCs w:val="18"/>
              </w:rPr>
            </w:r>
            <w:r w:rsidR="007E5668" w:rsidRPr="00B34E88">
              <w:rPr>
                <w:rFonts w:asciiTheme="majorHAnsi" w:hAnsiTheme="majorHAnsi"/>
                <w:i/>
                <w:color w:val="FF3300"/>
                <w:sz w:val="18"/>
                <w:szCs w:val="18"/>
              </w:rPr>
              <w:fldChar w:fldCharType="separate"/>
            </w:r>
            <w:r w:rsidR="007E5668" w:rsidRPr="00B34E88">
              <w:rPr>
                <w:rFonts w:asciiTheme="majorHAnsi" w:hAnsiTheme="majorHAnsi"/>
                <w:i/>
                <w:color w:val="FF3300"/>
                <w:sz w:val="18"/>
                <w:szCs w:val="18"/>
              </w:rPr>
              <w:t> </w:t>
            </w:r>
            <w:r w:rsidR="007E5668" w:rsidRPr="00B34E88">
              <w:rPr>
                <w:rFonts w:asciiTheme="majorHAnsi" w:hAnsiTheme="majorHAnsi"/>
                <w:i/>
                <w:color w:val="FF3300"/>
                <w:sz w:val="18"/>
                <w:szCs w:val="18"/>
              </w:rPr>
              <w:t> </w:t>
            </w:r>
            <w:r w:rsidR="007E5668" w:rsidRPr="00B34E88">
              <w:rPr>
                <w:rFonts w:asciiTheme="majorHAnsi" w:hAnsiTheme="majorHAnsi"/>
                <w:i/>
                <w:color w:val="FF3300"/>
                <w:sz w:val="18"/>
                <w:szCs w:val="18"/>
              </w:rPr>
              <w:t> </w:t>
            </w:r>
            <w:r w:rsidR="007E5668" w:rsidRPr="00B34E88">
              <w:rPr>
                <w:rFonts w:asciiTheme="majorHAnsi" w:hAnsiTheme="majorHAnsi"/>
                <w:i/>
                <w:color w:val="FF3300"/>
                <w:sz w:val="18"/>
                <w:szCs w:val="18"/>
              </w:rPr>
              <w:t> </w:t>
            </w:r>
            <w:r w:rsidR="007E5668" w:rsidRPr="00B34E88">
              <w:rPr>
                <w:rFonts w:asciiTheme="majorHAnsi" w:hAnsiTheme="majorHAnsi"/>
                <w:i/>
                <w:color w:val="FF3300"/>
                <w:sz w:val="18"/>
                <w:szCs w:val="18"/>
              </w:rPr>
              <w:t> </w:t>
            </w:r>
            <w:r w:rsidR="007E5668" w:rsidRPr="00B34E88">
              <w:rPr>
                <w:rFonts w:asciiTheme="majorHAnsi" w:hAnsiTheme="majorHAnsi"/>
                <w:color w:val="FF3300"/>
                <w:sz w:val="18"/>
                <w:szCs w:val="18"/>
              </w:rPr>
              <w:fldChar w:fldCharType="end"/>
            </w:r>
          </w:p>
          <w:p w14:paraId="37D2BA78" w14:textId="77777777" w:rsidR="009B4233" w:rsidRPr="009B4233" w:rsidRDefault="007E5668" w:rsidP="007E5668">
            <w:pPr>
              <w:pStyle w:val="ListParagraph"/>
              <w:numPr>
                <w:ilvl w:val="0"/>
                <w:numId w:val="2"/>
              </w:numPr>
              <w:ind w:left="342" w:hanging="309"/>
              <w:rPr>
                <w:rFonts w:asciiTheme="majorHAnsi" w:hAnsiTheme="majorHAnsi"/>
                <w:color w:val="FF3300"/>
                <w:sz w:val="18"/>
                <w:szCs w:val="18"/>
              </w:rPr>
            </w:pPr>
            <w:r w:rsidRPr="00B34E88">
              <w:rPr>
                <w:rFonts w:asciiTheme="majorHAnsi" w:hAnsiTheme="majorHAnsi"/>
                <w:i/>
                <w:color w:val="FF3300"/>
                <w:sz w:val="18"/>
                <w:szCs w:val="18"/>
              </w:rPr>
              <w:t>Students will develop 10 questions related to various aspects of the topic that they wonder abou</w:t>
            </w:r>
            <w:r w:rsidR="009B4233">
              <w:rPr>
                <w:rFonts w:asciiTheme="majorHAnsi" w:hAnsiTheme="majorHAnsi"/>
                <w:i/>
                <w:color w:val="FF3300"/>
                <w:sz w:val="18"/>
                <w:szCs w:val="18"/>
              </w:rPr>
              <w:t>t.  These questions will be included with the teacher-generated questions to help guide their research.</w:t>
            </w:r>
          </w:p>
          <w:p w14:paraId="43FACF07" w14:textId="34D1F4B9" w:rsidR="007E5668" w:rsidRPr="00B34E88" w:rsidRDefault="009B4233" w:rsidP="007E5668">
            <w:pPr>
              <w:pStyle w:val="ListParagraph"/>
              <w:numPr>
                <w:ilvl w:val="0"/>
                <w:numId w:val="2"/>
              </w:numPr>
              <w:ind w:left="342" w:hanging="309"/>
              <w:rPr>
                <w:rFonts w:asciiTheme="majorHAnsi" w:hAnsiTheme="majorHAnsi"/>
                <w:color w:val="FF3300"/>
                <w:sz w:val="18"/>
                <w:szCs w:val="18"/>
              </w:rPr>
            </w:pPr>
            <w:r w:rsidRPr="00B34E88">
              <w:rPr>
                <w:rFonts w:asciiTheme="majorHAnsi" w:hAnsiTheme="majorHAnsi"/>
                <w:i/>
                <w:color w:val="FF3300"/>
                <w:sz w:val="18"/>
                <w:szCs w:val="18"/>
              </w:rPr>
              <w:t xml:space="preserve"> </w:t>
            </w:r>
            <w:r w:rsidR="007E5668" w:rsidRPr="00B34E88">
              <w:rPr>
                <w:rFonts w:asciiTheme="majorHAnsi" w:hAnsiTheme="majorHAnsi"/>
                <w:i/>
                <w:color w:val="FF3300"/>
                <w:sz w:val="18"/>
                <w:szCs w:val="18"/>
              </w:rPr>
              <w:t>Students will utilize the LMS and Word to complete this assignment</w:t>
            </w:r>
            <w:r>
              <w:rPr>
                <w:rFonts w:asciiTheme="majorHAnsi" w:hAnsiTheme="majorHAnsi"/>
                <w:i/>
                <w:color w:val="FF3300"/>
                <w:sz w:val="18"/>
                <w:szCs w:val="18"/>
              </w:rPr>
              <w:t>.</w:t>
            </w:r>
          </w:p>
          <w:p w14:paraId="07E50C20" w14:textId="77777777" w:rsidR="007E5668" w:rsidRPr="00B34E88" w:rsidRDefault="007E5668" w:rsidP="007E5668">
            <w:pPr>
              <w:pStyle w:val="ListParagraph"/>
              <w:ind w:left="342"/>
              <w:rPr>
                <w:rFonts w:asciiTheme="majorHAnsi" w:hAnsiTheme="majorHAnsi"/>
                <w:color w:val="FF3300"/>
                <w:sz w:val="18"/>
                <w:szCs w:val="18"/>
              </w:rPr>
            </w:pPr>
          </w:p>
        </w:tc>
        <w:tc>
          <w:tcPr>
            <w:tcW w:w="3848" w:type="dxa"/>
          </w:tcPr>
          <w:p w14:paraId="790ECD29" w14:textId="27AF527C" w:rsidR="007E5668" w:rsidRPr="00691486" w:rsidRDefault="007E5668" w:rsidP="009B4233">
            <w:pPr>
              <w:pStyle w:val="ListParagraph"/>
              <w:numPr>
                <w:ilvl w:val="0"/>
                <w:numId w:val="2"/>
              </w:numPr>
              <w:ind w:left="342" w:hanging="309"/>
              <w:rPr>
                <w:rFonts w:asciiTheme="majorHAnsi" w:hAnsiTheme="majorHAnsi"/>
                <w:i/>
                <w:color w:val="0000CC"/>
                <w:sz w:val="18"/>
                <w:szCs w:val="18"/>
              </w:rPr>
            </w:pPr>
            <w:r w:rsidRPr="00691486">
              <w:rPr>
                <w:rFonts w:asciiTheme="majorHAnsi" w:hAnsiTheme="majorHAnsi"/>
                <w:i/>
                <w:color w:val="0000CC"/>
                <w:sz w:val="18"/>
                <w:szCs w:val="18"/>
              </w:rPr>
              <w:t xml:space="preserve">Teacher will grade the proposal, which includes their topic, </w:t>
            </w:r>
            <w:r w:rsidR="009B4233">
              <w:rPr>
                <w:rFonts w:asciiTheme="majorHAnsi" w:hAnsiTheme="majorHAnsi"/>
                <w:i/>
                <w:color w:val="0000CC"/>
                <w:sz w:val="18"/>
                <w:szCs w:val="18"/>
              </w:rPr>
              <w:t xml:space="preserve">what they find intriguing about their topic, </w:t>
            </w:r>
            <w:r w:rsidRPr="00691486">
              <w:rPr>
                <w:rFonts w:asciiTheme="majorHAnsi" w:hAnsiTheme="majorHAnsi"/>
                <w:i/>
                <w:color w:val="0000CC"/>
                <w:sz w:val="18"/>
                <w:szCs w:val="18"/>
              </w:rPr>
              <w:t xml:space="preserve">existing background knowledge, and </w:t>
            </w:r>
            <w:r w:rsidR="009B4233">
              <w:rPr>
                <w:rFonts w:asciiTheme="majorHAnsi" w:hAnsiTheme="majorHAnsi"/>
                <w:i/>
                <w:color w:val="0000CC"/>
                <w:sz w:val="18"/>
                <w:szCs w:val="18"/>
              </w:rPr>
              <w:t xml:space="preserve">a list of </w:t>
            </w:r>
            <w:r w:rsidRPr="00691486">
              <w:rPr>
                <w:rFonts w:asciiTheme="majorHAnsi" w:hAnsiTheme="majorHAnsi"/>
                <w:i/>
                <w:color w:val="0000CC"/>
                <w:sz w:val="18"/>
                <w:szCs w:val="18"/>
              </w:rPr>
              <w:t>questions which students will answer.</w:t>
            </w:r>
            <w:r w:rsidR="00546B61" w:rsidRPr="00691486">
              <w:rPr>
                <w:rFonts w:asciiTheme="majorHAnsi" w:hAnsiTheme="majorHAnsi"/>
                <w:i/>
                <w:color w:val="0000CC"/>
                <w:sz w:val="18"/>
                <w:szCs w:val="18"/>
              </w:rPr>
              <w:t xml:space="preserve"> (proposal rubric)</w:t>
            </w:r>
          </w:p>
        </w:tc>
      </w:tr>
      <w:tr w:rsidR="009B4233" w14:paraId="0B6188D8" w14:textId="77777777" w:rsidTr="007E5668">
        <w:trPr>
          <w:trHeight w:val="1114"/>
        </w:trPr>
        <w:tc>
          <w:tcPr>
            <w:tcW w:w="3339" w:type="dxa"/>
          </w:tcPr>
          <w:p w14:paraId="357DD6A0" w14:textId="2A485AD9" w:rsidR="007E5668" w:rsidRPr="00691486" w:rsidRDefault="007E5668" w:rsidP="007E5668">
            <w:pPr>
              <w:pStyle w:val="ListParagraph"/>
              <w:numPr>
                <w:ilvl w:val="0"/>
                <w:numId w:val="16"/>
              </w:numPr>
              <w:rPr>
                <w:rFonts w:asciiTheme="majorHAnsi" w:hAnsiTheme="majorHAnsi"/>
                <w:i/>
                <w:color w:val="008000"/>
                <w:sz w:val="18"/>
                <w:szCs w:val="18"/>
              </w:rPr>
            </w:pPr>
            <w:r w:rsidRPr="00691486">
              <w:rPr>
                <w:rFonts w:asciiTheme="majorHAnsi" w:hAnsiTheme="majorHAnsi"/>
                <w:i/>
                <w:color w:val="008000"/>
                <w:sz w:val="18"/>
                <w:szCs w:val="18"/>
              </w:rPr>
              <w:t xml:space="preserve"> Students utilize technologies such as a Learning Management System (LMS), word processing, web browser, and e- communication tools to complete online learning activities</w:t>
            </w:r>
          </w:p>
          <w:p w14:paraId="379F8D65" w14:textId="77777777" w:rsidR="007E5668" w:rsidRPr="00691486" w:rsidRDefault="007E5668" w:rsidP="007E5668">
            <w:pPr>
              <w:rPr>
                <w:rFonts w:asciiTheme="majorHAnsi" w:hAnsiTheme="majorHAnsi"/>
                <w:i/>
                <w:color w:val="008000"/>
                <w:sz w:val="18"/>
                <w:szCs w:val="18"/>
              </w:rPr>
            </w:pPr>
            <w:r w:rsidRPr="00691486">
              <w:rPr>
                <w:rFonts w:asciiTheme="majorHAnsi" w:hAnsiTheme="majorHAnsi"/>
                <w:i/>
                <w:color w:val="008000"/>
                <w:sz w:val="18"/>
                <w:szCs w:val="18"/>
              </w:rPr>
              <w:fldChar w:fldCharType="begin">
                <w:ffData>
                  <w:name w:val="Text3"/>
                  <w:enabled/>
                  <w:calcOnExit w:val="0"/>
                  <w:textInput/>
                </w:ffData>
              </w:fldChar>
            </w:r>
            <w:r w:rsidRPr="00691486">
              <w:rPr>
                <w:rFonts w:asciiTheme="majorHAnsi" w:hAnsiTheme="majorHAnsi"/>
                <w:i/>
                <w:color w:val="008000"/>
                <w:sz w:val="18"/>
                <w:szCs w:val="18"/>
              </w:rPr>
              <w:instrText xml:space="preserve"> FORMTEXT </w:instrText>
            </w:r>
            <w:r w:rsidRPr="00691486">
              <w:rPr>
                <w:rFonts w:asciiTheme="majorHAnsi" w:hAnsiTheme="majorHAnsi"/>
                <w:i/>
                <w:color w:val="008000"/>
                <w:sz w:val="18"/>
                <w:szCs w:val="18"/>
              </w:rPr>
            </w:r>
            <w:r w:rsidRPr="00691486">
              <w:rPr>
                <w:rFonts w:asciiTheme="majorHAnsi" w:hAnsiTheme="majorHAnsi"/>
                <w:i/>
                <w:color w:val="008000"/>
                <w:sz w:val="18"/>
                <w:szCs w:val="18"/>
              </w:rPr>
              <w:fldChar w:fldCharType="separate"/>
            </w:r>
            <w:r w:rsidRPr="00691486">
              <w:rPr>
                <w:noProof/>
                <w:color w:val="008000"/>
              </w:rPr>
              <w:t> </w:t>
            </w:r>
            <w:r w:rsidRPr="00691486">
              <w:rPr>
                <w:noProof/>
                <w:color w:val="008000"/>
              </w:rPr>
              <w:t> </w:t>
            </w:r>
            <w:r w:rsidRPr="00691486">
              <w:rPr>
                <w:noProof/>
                <w:color w:val="008000"/>
              </w:rPr>
              <w:t> </w:t>
            </w:r>
            <w:r w:rsidRPr="00691486">
              <w:rPr>
                <w:noProof/>
                <w:color w:val="008000"/>
              </w:rPr>
              <w:t> </w:t>
            </w:r>
            <w:r w:rsidRPr="00691486">
              <w:rPr>
                <w:noProof/>
                <w:color w:val="008000"/>
              </w:rPr>
              <w:t> </w:t>
            </w:r>
            <w:r w:rsidRPr="00691486">
              <w:rPr>
                <w:rFonts w:asciiTheme="majorHAnsi" w:hAnsiTheme="majorHAnsi"/>
                <w:i/>
                <w:color w:val="008000"/>
                <w:sz w:val="18"/>
                <w:szCs w:val="18"/>
              </w:rPr>
              <w:fldChar w:fldCharType="end"/>
            </w:r>
          </w:p>
        </w:tc>
        <w:tc>
          <w:tcPr>
            <w:tcW w:w="1717" w:type="dxa"/>
          </w:tcPr>
          <w:p w14:paraId="7F002A4A" w14:textId="77777777" w:rsidR="007E5668" w:rsidRPr="00691486" w:rsidRDefault="007E5668" w:rsidP="007E5668">
            <w:pPr>
              <w:rPr>
                <w:rFonts w:asciiTheme="majorHAnsi" w:hAnsiTheme="majorHAnsi"/>
                <w:i/>
                <w:color w:val="CC0099"/>
                <w:sz w:val="18"/>
                <w:szCs w:val="18"/>
              </w:rPr>
            </w:pPr>
            <w:r w:rsidRPr="00691486">
              <w:rPr>
                <w:rFonts w:asciiTheme="majorHAnsi" w:hAnsiTheme="majorHAnsi"/>
                <w:i/>
                <w:color w:val="CC0099"/>
                <w:sz w:val="18"/>
                <w:szCs w:val="18"/>
              </w:rPr>
              <w:t>Applying</w:t>
            </w:r>
          </w:p>
        </w:tc>
        <w:tc>
          <w:tcPr>
            <w:tcW w:w="5582" w:type="dxa"/>
          </w:tcPr>
          <w:p w14:paraId="66082F2B" w14:textId="3C3723C2" w:rsidR="007E5668" w:rsidRDefault="007E5668" w:rsidP="009B4233">
            <w:pPr>
              <w:pStyle w:val="ListParagraph"/>
              <w:numPr>
                <w:ilvl w:val="0"/>
                <w:numId w:val="2"/>
              </w:numPr>
              <w:ind w:left="342" w:hanging="309"/>
              <w:rPr>
                <w:rFonts w:asciiTheme="majorHAnsi" w:hAnsiTheme="majorHAnsi"/>
                <w:i/>
                <w:color w:val="FF3300"/>
                <w:sz w:val="18"/>
                <w:szCs w:val="18"/>
              </w:rPr>
            </w:pPr>
            <w:r w:rsidRPr="00B34E88">
              <w:rPr>
                <w:rFonts w:asciiTheme="majorHAnsi" w:hAnsiTheme="majorHAnsi"/>
                <w:i/>
                <w:color w:val="FF3300"/>
                <w:sz w:val="18"/>
                <w:szCs w:val="18"/>
              </w:rPr>
              <w:t xml:space="preserve">Students will develop a </w:t>
            </w:r>
            <w:r w:rsidR="00821269">
              <w:rPr>
                <w:rFonts w:asciiTheme="majorHAnsi" w:hAnsiTheme="majorHAnsi"/>
                <w:i/>
                <w:color w:val="FF3300"/>
                <w:sz w:val="18"/>
                <w:szCs w:val="18"/>
              </w:rPr>
              <w:t xml:space="preserve">group </w:t>
            </w:r>
            <w:r w:rsidRPr="00B34E88">
              <w:rPr>
                <w:rFonts w:asciiTheme="majorHAnsi" w:hAnsiTheme="majorHAnsi"/>
                <w:i/>
                <w:color w:val="FF3300"/>
                <w:sz w:val="18"/>
                <w:szCs w:val="18"/>
              </w:rPr>
              <w:t>wiki</w:t>
            </w:r>
            <w:r w:rsidR="002A25B0">
              <w:rPr>
                <w:rFonts w:asciiTheme="majorHAnsi" w:hAnsiTheme="majorHAnsi"/>
                <w:i/>
                <w:color w:val="FF3300"/>
                <w:sz w:val="18"/>
                <w:szCs w:val="18"/>
              </w:rPr>
              <w:t xml:space="preserve"> containing individual pages for each student </w:t>
            </w:r>
            <w:r w:rsidRPr="00B34E88">
              <w:rPr>
                <w:rFonts w:asciiTheme="majorHAnsi" w:hAnsiTheme="majorHAnsi"/>
                <w:i/>
                <w:color w:val="FF3300"/>
                <w:sz w:val="18"/>
                <w:szCs w:val="18"/>
              </w:rPr>
              <w:t xml:space="preserve">to record </w:t>
            </w:r>
            <w:r w:rsidR="002A25B0">
              <w:rPr>
                <w:rFonts w:asciiTheme="majorHAnsi" w:hAnsiTheme="majorHAnsi"/>
                <w:i/>
                <w:color w:val="FF3300"/>
                <w:sz w:val="18"/>
                <w:szCs w:val="18"/>
              </w:rPr>
              <w:t xml:space="preserve">his </w:t>
            </w:r>
            <w:r w:rsidRPr="00B34E88">
              <w:rPr>
                <w:rFonts w:asciiTheme="majorHAnsi" w:hAnsiTheme="majorHAnsi"/>
                <w:i/>
                <w:color w:val="FF3300"/>
                <w:sz w:val="18"/>
                <w:szCs w:val="18"/>
              </w:rPr>
              <w:t xml:space="preserve">research as </w:t>
            </w:r>
            <w:r w:rsidR="002A25B0">
              <w:rPr>
                <w:rFonts w:asciiTheme="majorHAnsi" w:hAnsiTheme="majorHAnsi"/>
                <w:i/>
                <w:color w:val="FF3300"/>
                <w:sz w:val="18"/>
                <w:szCs w:val="18"/>
              </w:rPr>
              <w:t>he</w:t>
            </w:r>
            <w:r w:rsidRPr="00B34E88">
              <w:rPr>
                <w:rFonts w:asciiTheme="majorHAnsi" w:hAnsiTheme="majorHAnsi"/>
                <w:i/>
                <w:color w:val="FF3300"/>
                <w:sz w:val="18"/>
                <w:szCs w:val="18"/>
              </w:rPr>
              <w:t xml:space="preserve"> answer</w:t>
            </w:r>
            <w:r w:rsidR="002A25B0">
              <w:rPr>
                <w:rFonts w:asciiTheme="majorHAnsi" w:hAnsiTheme="majorHAnsi"/>
                <w:i/>
                <w:color w:val="FF3300"/>
                <w:sz w:val="18"/>
                <w:szCs w:val="18"/>
              </w:rPr>
              <w:t xml:space="preserve">s his </w:t>
            </w:r>
            <w:r w:rsidRPr="00B34E88">
              <w:rPr>
                <w:rFonts w:asciiTheme="majorHAnsi" w:hAnsiTheme="majorHAnsi"/>
                <w:i/>
                <w:color w:val="FF3300"/>
                <w:sz w:val="18"/>
                <w:szCs w:val="18"/>
              </w:rPr>
              <w:t>own questions</w:t>
            </w:r>
            <w:r w:rsidR="002A25B0">
              <w:rPr>
                <w:rFonts w:asciiTheme="majorHAnsi" w:hAnsiTheme="majorHAnsi"/>
                <w:i/>
                <w:color w:val="FF3300"/>
                <w:sz w:val="18"/>
                <w:szCs w:val="18"/>
              </w:rPr>
              <w:t>,</w:t>
            </w:r>
            <w:r w:rsidRPr="00B34E88">
              <w:rPr>
                <w:rFonts w:asciiTheme="majorHAnsi" w:hAnsiTheme="majorHAnsi"/>
                <w:i/>
                <w:color w:val="FF3300"/>
                <w:sz w:val="18"/>
                <w:szCs w:val="18"/>
              </w:rPr>
              <w:t xml:space="preserve"> as well as those generated by the teacher</w:t>
            </w:r>
            <w:r w:rsidR="002A25B0">
              <w:rPr>
                <w:rFonts w:asciiTheme="majorHAnsi" w:hAnsiTheme="majorHAnsi"/>
                <w:i/>
                <w:color w:val="FF3300"/>
                <w:sz w:val="18"/>
                <w:szCs w:val="18"/>
              </w:rPr>
              <w:t>,</w:t>
            </w:r>
            <w:r w:rsidRPr="00B34E88">
              <w:rPr>
                <w:rFonts w:asciiTheme="majorHAnsi" w:hAnsiTheme="majorHAnsi"/>
                <w:i/>
                <w:color w:val="FF3300"/>
                <w:sz w:val="18"/>
                <w:szCs w:val="18"/>
              </w:rPr>
              <w:t xml:space="preserve"> using a variety of sources, such as Cobb Virtual Library, web-based encyclopedias, various applicable databases, and various internet websites.</w:t>
            </w:r>
          </w:p>
          <w:p w14:paraId="4463477A" w14:textId="2A63930F" w:rsidR="009B4233" w:rsidRPr="00B34E88" w:rsidRDefault="009B4233" w:rsidP="002A25B0">
            <w:pPr>
              <w:pStyle w:val="ListParagraph"/>
              <w:numPr>
                <w:ilvl w:val="0"/>
                <w:numId w:val="2"/>
              </w:numPr>
              <w:ind w:left="342" w:hanging="309"/>
              <w:rPr>
                <w:rFonts w:asciiTheme="majorHAnsi" w:hAnsiTheme="majorHAnsi"/>
                <w:i/>
                <w:color w:val="FF3300"/>
                <w:sz w:val="18"/>
                <w:szCs w:val="18"/>
              </w:rPr>
            </w:pPr>
            <w:r>
              <w:rPr>
                <w:rFonts w:asciiTheme="majorHAnsi" w:hAnsiTheme="majorHAnsi"/>
                <w:i/>
                <w:color w:val="FF3300"/>
                <w:sz w:val="18"/>
                <w:szCs w:val="18"/>
              </w:rPr>
              <w:t xml:space="preserve">Wiki pages are an excellent resource for students with disabilities, because wiki pages will accommodate all sorts of audio, visual, and written media.  </w:t>
            </w:r>
          </w:p>
        </w:tc>
        <w:tc>
          <w:tcPr>
            <w:tcW w:w="3848" w:type="dxa"/>
          </w:tcPr>
          <w:p w14:paraId="04FB5A13" w14:textId="77777777" w:rsidR="007E5668" w:rsidRDefault="007E5668" w:rsidP="007E5668">
            <w:pPr>
              <w:pStyle w:val="ListParagraph"/>
              <w:numPr>
                <w:ilvl w:val="0"/>
                <w:numId w:val="2"/>
              </w:numPr>
              <w:ind w:left="342" w:hanging="309"/>
              <w:rPr>
                <w:rFonts w:asciiTheme="majorHAnsi" w:hAnsiTheme="majorHAnsi"/>
                <w:i/>
                <w:color w:val="0000CC"/>
                <w:sz w:val="18"/>
                <w:szCs w:val="18"/>
              </w:rPr>
            </w:pPr>
            <w:r w:rsidRPr="00691486">
              <w:rPr>
                <w:rFonts w:asciiTheme="majorHAnsi" w:hAnsiTheme="majorHAnsi"/>
                <w:i/>
                <w:color w:val="0000CC"/>
                <w:sz w:val="18"/>
                <w:szCs w:val="18"/>
              </w:rPr>
              <w:t xml:space="preserve">Students will post their wiki notes at various allocated times throughout the duration of the research timeframe.  </w:t>
            </w:r>
            <w:r w:rsidR="00546B61" w:rsidRPr="00691486">
              <w:rPr>
                <w:rFonts w:asciiTheme="majorHAnsi" w:hAnsiTheme="majorHAnsi"/>
                <w:i/>
                <w:color w:val="0000CC"/>
                <w:sz w:val="18"/>
                <w:szCs w:val="18"/>
              </w:rPr>
              <w:t>(research notes rubric)</w:t>
            </w:r>
          </w:p>
          <w:p w14:paraId="2FB9F10F" w14:textId="5EF6052D" w:rsidR="009B4233" w:rsidRPr="00691486" w:rsidRDefault="009B4233" w:rsidP="007E5668">
            <w:pPr>
              <w:pStyle w:val="ListParagraph"/>
              <w:numPr>
                <w:ilvl w:val="0"/>
                <w:numId w:val="2"/>
              </w:numPr>
              <w:ind w:left="342" w:hanging="309"/>
              <w:rPr>
                <w:rFonts w:asciiTheme="majorHAnsi" w:hAnsiTheme="majorHAnsi"/>
                <w:i/>
                <w:color w:val="0000CC"/>
                <w:sz w:val="18"/>
                <w:szCs w:val="18"/>
              </w:rPr>
            </w:pPr>
            <w:r>
              <w:rPr>
                <w:rFonts w:asciiTheme="majorHAnsi" w:hAnsiTheme="majorHAnsi"/>
                <w:i/>
                <w:color w:val="0000CC"/>
                <w:sz w:val="18"/>
                <w:szCs w:val="18"/>
              </w:rPr>
              <w:t>Posts may be done in a variety of ways, which would be outlined to the students.  This would accommodate students with any kind of learning difference.</w:t>
            </w:r>
          </w:p>
        </w:tc>
      </w:tr>
      <w:tr w:rsidR="009B4233" w14:paraId="090F68C6" w14:textId="77777777" w:rsidTr="007E5668">
        <w:trPr>
          <w:trHeight w:val="1114"/>
        </w:trPr>
        <w:tc>
          <w:tcPr>
            <w:tcW w:w="3339" w:type="dxa"/>
          </w:tcPr>
          <w:p w14:paraId="37CB8961" w14:textId="77777777" w:rsidR="007E5668" w:rsidRPr="00691486" w:rsidRDefault="007E5668" w:rsidP="007E5668">
            <w:pPr>
              <w:pStyle w:val="ListParagraph"/>
              <w:numPr>
                <w:ilvl w:val="0"/>
                <w:numId w:val="16"/>
              </w:numPr>
              <w:rPr>
                <w:rFonts w:asciiTheme="majorHAnsi" w:hAnsiTheme="majorHAnsi"/>
                <w:i/>
                <w:color w:val="008000"/>
                <w:sz w:val="18"/>
                <w:szCs w:val="18"/>
              </w:rPr>
            </w:pPr>
            <w:r w:rsidRPr="00691486">
              <w:rPr>
                <w:rFonts w:asciiTheme="majorHAnsi" w:hAnsiTheme="majorHAnsi"/>
                <w:i/>
                <w:color w:val="008000"/>
                <w:sz w:val="18"/>
                <w:szCs w:val="18"/>
              </w:rPr>
              <w:t>Students will evaluate the credibility and accuracy of research sources.</w:t>
            </w:r>
          </w:p>
        </w:tc>
        <w:tc>
          <w:tcPr>
            <w:tcW w:w="1717" w:type="dxa"/>
          </w:tcPr>
          <w:p w14:paraId="16622FF3" w14:textId="77777777" w:rsidR="007E5668" w:rsidRPr="00691486" w:rsidRDefault="007E5668" w:rsidP="007E5668">
            <w:pPr>
              <w:rPr>
                <w:rFonts w:asciiTheme="majorHAnsi" w:hAnsiTheme="majorHAnsi"/>
                <w:i/>
                <w:color w:val="CC0099"/>
                <w:sz w:val="18"/>
                <w:szCs w:val="18"/>
              </w:rPr>
            </w:pPr>
            <w:r w:rsidRPr="00691486">
              <w:rPr>
                <w:rFonts w:asciiTheme="majorHAnsi" w:hAnsiTheme="majorHAnsi"/>
                <w:i/>
                <w:color w:val="CC0099"/>
                <w:sz w:val="18"/>
                <w:szCs w:val="18"/>
              </w:rPr>
              <w:t>Evaluating/Judging</w:t>
            </w:r>
          </w:p>
        </w:tc>
        <w:tc>
          <w:tcPr>
            <w:tcW w:w="5582" w:type="dxa"/>
          </w:tcPr>
          <w:p w14:paraId="4429A722" w14:textId="3C6FD25F" w:rsidR="005A7956" w:rsidRPr="00B34E88" w:rsidRDefault="007E5668" w:rsidP="005A7956">
            <w:pPr>
              <w:pStyle w:val="ListParagraph"/>
              <w:numPr>
                <w:ilvl w:val="0"/>
                <w:numId w:val="2"/>
              </w:numPr>
              <w:rPr>
                <w:rFonts w:asciiTheme="majorHAnsi" w:hAnsiTheme="majorHAnsi"/>
                <w:i/>
                <w:color w:val="FF3300"/>
                <w:sz w:val="18"/>
                <w:szCs w:val="18"/>
              </w:rPr>
            </w:pPr>
            <w:r w:rsidRPr="00B34E88">
              <w:rPr>
                <w:rFonts w:asciiTheme="majorHAnsi" w:hAnsiTheme="majorHAnsi"/>
                <w:i/>
                <w:color w:val="FF3300"/>
                <w:sz w:val="18"/>
                <w:szCs w:val="18"/>
              </w:rPr>
              <w:t xml:space="preserve">Students will read and summarize an informational article about the differences </w:t>
            </w:r>
            <w:r w:rsidR="005A7956" w:rsidRPr="00B34E88">
              <w:rPr>
                <w:rFonts w:asciiTheme="majorHAnsi" w:hAnsiTheme="majorHAnsi"/>
                <w:i/>
                <w:color w:val="FF3300"/>
                <w:sz w:val="18"/>
                <w:szCs w:val="18"/>
              </w:rPr>
              <w:t>between summarizing, paraphrasing, and quoting.</w:t>
            </w:r>
          </w:p>
          <w:p w14:paraId="2530818F" w14:textId="77777777" w:rsidR="007E5668" w:rsidRPr="00B34E88" w:rsidRDefault="007E5668" w:rsidP="007E5668">
            <w:pPr>
              <w:pStyle w:val="ListParagraph"/>
              <w:numPr>
                <w:ilvl w:val="0"/>
                <w:numId w:val="2"/>
              </w:numPr>
              <w:ind w:left="342" w:hanging="309"/>
              <w:rPr>
                <w:rFonts w:asciiTheme="majorHAnsi" w:hAnsiTheme="majorHAnsi"/>
                <w:i/>
                <w:color w:val="FF3300"/>
                <w:sz w:val="18"/>
                <w:szCs w:val="18"/>
              </w:rPr>
            </w:pPr>
            <w:r w:rsidRPr="00B34E88">
              <w:rPr>
                <w:rFonts w:asciiTheme="majorHAnsi" w:hAnsiTheme="majorHAnsi"/>
                <w:i/>
                <w:color w:val="FF3300"/>
                <w:sz w:val="18"/>
                <w:szCs w:val="18"/>
              </w:rPr>
              <w:t>Students will post article summaries on LMS</w:t>
            </w:r>
          </w:p>
          <w:p w14:paraId="664A3718" w14:textId="5FA25B13" w:rsidR="005A7956" w:rsidRPr="00B34E88" w:rsidRDefault="005A7956" w:rsidP="005A7956">
            <w:pPr>
              <w:pStyle w:val="ListParagraph"/>
              <w:numPr>
                <w:ilvl w:val="0"/>
                <w:numId w:val="2"/>
              </w:numPr>
              <w:rPr>
                <w:rFonts w:asciiTheme="majorHAnsi" w:hAnsiTheme="majorHAnsi"/>
                <w:i/>
                <w:color w:val="FF3300"/>
                <w:sz w:val="18"/>
                <w:szCs w:val="18"/>
              </w:rPr>
            </w:pPr>
            <w:r w:rsidRPr="00B34E88">
              <w:rPr>
                <w:rFonts w:asciiTheme="majorHAnsi" w:hAnsiTheme="majorHAnsi"/>
                <w:i/>
                <w:color w:val="FF3300"/>
                <w:sz w:val="18"/>
                <w:szCs w:val="18"/>
              </w:rPr>
              <w:t>Students will review PowerPoint on line which discusses the differences</w:t>
            </w:r>
            <w:r w:rsidRPr="00B34E88">
              <w:rPr>
                <w:color w:val="FF3300"/>
              </w:rPr>
              <w:t xml:space="preserve"> </w:t>
            </w:r>
            <w:r w:rsidRPr="00B34E88">
              <w:rPr>
                <w:rFonts w:asciiTheme="majorHAnsi" w:hAnsiTheme="majorHAnsi"/>
                <w:i/>
                <w:color w:val="FF3300"/>
                <w:sz w:val="18"/>
                <w:szCs w:val="18"/>
              </w:rPr>
              <w:t>between summarizing, paraphrasing, and quoting.</w:t>
            </w:r>
          </w:p>
        </w:tc>
        <w:tc>
          <w:tcPr>
            <w:tcW w:w="3848" w:type="dxa"/>
          </w:tcPr>
          <w:p w14:paraId="48308948" w14:textId="02208E45" w:rsidR="007E5668" w:rsidRPr="00691486" w:rsidRDefault="007E5668" w:rsidP="007E5668">
            <w:pPr>
              <w:pStyle w:val="ListParagraph"/>
              <w:numPr>
                <w:ilvl w:val="0"/>
                <w:numId w:val="2"/>
              </w:numPr>
              <w:ind w:left="342" w:hanging="309"/>
              <w:rPr>
                <w:rFonts w:asciiTheme="majorHAnsi" w:hAnsiTheme="majorHAnsi"/>
                <w:i/>
                <w:color w:val="0000CC"/>
                <w:sz w:val="18"/>
                <w:szCs w:val="18"/>
              </w:rPr>
            </w:pPr>
            <w:r w:rsidRPr="00691486">
              <w:rPr>
                <w:rFonts w:asciiTheme="majorHAnsi" w:hAnsiTheme="majorHAnsi"/>
                <w:i/>
                <w:color w:val="0000CC"/>
                <w:sz w:val="18"/>
                <w:szCs w:val="18"/>
              </w:rPr>
              <w:t>Teacher will assess article summaries from each student.</w:t>
            </w:r>
            <w:r w:rsidR="00546B61" w:rsidRPr="00691486">
              <w:rPr>
                <w:rFonts w:asciiTheme="majorHAnsi" w:hAnsiTheme="majorHAnsi"/>
                <w:i/>
                <w:color w:val="0000CC"/>
                <w:sz w:val="18"/>
                <w:szCs w:val="18"/>
              </w:rPr>
              <w:t xml:space="preserve"> (article summary rubric)</w:t>
            </w:r>
          </w:p>
        </w:tc>
      </w:tr>
      <w:tr w:rsidR="009B4233" w14:paraId="78543FD5" w14:textId="77777777" w:rsidTr="007E5668">
        <w:trPr>
          <w:trHeight w:val="1114"/>
        </w:trPr>
        <w:tc>
          <w:tcPr>
            <w:tcW w:w="3339" w:type="dxa"/>
          </w:tcPr>
          <w:p w14:paraId="2F3330B3" w14:textId="77777777" w:rsidR="007E5668" w:rsidRPr="00691486" w:rsidRDefault="007E5668" w:rsidP="007E5668">
            <w:pPr>
              <w:pStyle w:val="ListParagraph"/>
              <w:numPr>
                <w:ilvl w:val="0"/>
                <w:numId w:val="16"/>
              </w:numPr>
              <w:rPr>
                <w:rFonts w:asciiTheme="majorHAnsi" w:hAnsiTheme="majorHAnsi"/>
                <w:i/>
                <w:color w:val="008000"/>
                <w:sz w:val="18"/>
                <w:szCs w:val="18"/>
              </w:rPr>
            </w:pPr>
            <w:r w:rsidRPr="00691486">
              <w:rPr>
                <w:rFonts w:asciiTheme="majorHAnsi" w:hAnsiTheme="majorHAnsi"/>
                <w:i/>
                <w:color w:val="008000"/>
                <w:sz w:val="18"/>
                <w:szCs w:val="18"/>
              </w:rPr>
              <w:t>Students will differentiate between summarizing, paraphrasing, quoting, and plagiarism.</w:t>
            </w:r>
            <w:r w:rsidRPr="00691486">
              <w:rPr>
                <w:rFonts w:asciiTheme="majorHAnsi" w:hAnsiTheme="majorHAnsi"/>
                <w:i/>
                <w:color w:val="008000"/>
                <w:sz w:val="18"/>
                <w:szCs w:val="18"/>
              </w:rPr>
              <w:fldChar w:fldCharType="begin">
                <w:ffData>
                  <w:name w:val="Text3"/>
                  <w:enabled/>
                  <w:calcOnExit w:val="0"/>
                  <w:textInput/>
                </w:ffData>
              </w:fldChar>
            </w:r>
            <w:r w:rsidRPr="00691486">
              <w:rPr>
                <w:rFonts w:asciiTheme="majorHAnsi" w:hAnsiTheme="majorHAnsi"/>
                <w:i/>
                <w:color w:val="008000"/>
                <w:sz w:val="18"/>
                <w:szCs w:val="18"/>
              </w:rPr>
              <w:instrText xml:space="preserve"> FORMTEXT </w:instrText>
            </w:r>
            <w:r w:rsidRPr="00691486">
              <w:rPr>
                <w:rFonts w:asciiTheme="majorHAnsi" w:hAnsiTheme="majorHAnsi"/>
                <w:i/>
                <w:color w:val="008000"/>
                <w:sz w:val="18"/>
                <w:szCs w:val="18"/>
              </w:rPr>
            </w:r>
            <w:r w:rsidRPr="00691486">
              <w:rPr>
                <w:rFonts w:asciiTheme="majorHAnsi" w:hAnsiTheme="majorHAnsi"/>
                <w:i/>
                <w:color w:val="008000"/>
                <w:sz w:val="18"/>
                <w:szCs w:val="18"/>
              </w:rPr>
              <w:fldChar w:fldCharType="separate"/>
            </w:r>
            <w:r w:rsidRPr="00691486">
              <w:rPr>
                <w:rFonts w:asciiTheme="majorHAnsi" w:hAnsiTheme="majorHAnsi"/>
                <w:i/>
                <w:color w:val="008000"/>
                <w:sz w:val="18"/>
                <w:szCs w:val="18"/>
              </w:rPr>
              <w:t> </w:t>
            </w:r>
            <w:r w:rsidRPr="00691486">
              <w:rPr>
                <w:rFonts w:asciiTheme="majorHAnsi" w:hAnsiTheme="majorHAnsi"/>
                <w:i/>
                <w:color w:val="008000"/>
                <w:sz w:val="18"/>
                <w:szCs w:val="18"/>
              </w:rPr>
              <w:t> </w:t>
            </w:r>
            <w:r w:rsidRPr="00691486">
              <w:rPr>
                <w:rFonts w:asciiTheme="majorHAnsi" w:hAnsiTheme="majorHAnsi"/>
                <w:i/>
                <w:color w:val="008000"/>
                <w:sz w:val="18"/>
                <w:szCs w:val="18"/>
              </w:rPr>
              <w:t> </w:t>
            </w:r>
            <w:r w:rsidRPr="00691486">
              <w:rPr>
                <w:rFonts w:asciiTheme="majorHAnsi" w:hAnsiTheme="majorHAnsi"/>
                <w:i/>
                <w:color w:val="008000"/>
                <w:sz w:val="18"/>
                <w:szCs w:val="18"/>
              </w:rPr>
              <w:t> </w:t>
            </w:r>
            <w:r w:rsidRPr="00691486">
              <w:rPr>
                <w:rFonts w:asciiTheme="majorHAnsi" w:hAnsiTheme="majorHAnsi"/>
                <w:i/>
                <w:color w:val="008000"/>
                <w:sz w:val="18"/>
                <w:szCs w:val="18"/>
              </w:rPr>
              <w:t> </w:t>
            </w:r>
            <w:r w:rsidRPr="00691486">
              <w:rPr>
                <w:rFonts w:asciiTheme="majorHAnsi" w:hAnsiTheme="majorHAnsi"/>
                <w:i/>
                <w:color w:val="008000"/>
                <w:sz w:val="18"/>
                <w:szCs w:val="18"/>
              </w:rPr>
              <w:fldChar w:fldCharType="end"/>
            </w:r>
          </w:p>
        </w:tc>
        <w:tc>
          <w:tcPr>
            <w:tcW w:w="1717" w:type="dxa"/>
          </w:tcPr>
          <w:p w14:paraId="59E0026A" w14:textId="77777777" w:rsidR="007E5668" w:rsidRPr="00691486" w:rsidRDefault="007E5668" w:rsidP="007E5668">
            <w:pPr>
              <w:rPr>
                <w:rFonts w:asciiTheme="majorHAnsi" w:hAnsiTheme="majorHAnsi"/>
                <w:i/>
                <w:color w:val="CC0099"/>
                <w:sz w:val="18"/>
                <w:szCs w:val="18"/>
              </w:rPr>
            </w:pPr>
            <w:r w:rsidRPr="00691486">
              <w:rPr>
                <w:rFonts w:asciiTheme="majorHAnsi" w:hAnsiTheme="majorHAnsi"/>
                <w:i/>
                <w:color w:val="CC0099"/>
                <w:sz w:val="18"/>
                <w:szCs w:val="18"/>
              </w:rPr>
              <w:t>Understanding</w:t>
            </w:r>
          </w:p>
          <w:p w14:paraId="01C98FFA" w14:textId="77777777" w:rsidR="007E5668" w:rsidRPr="00691486" w:rsidRDefault="007E5668" w:rsidP="007E5668">
            <w:pPr>
              <w:rPr>
                <w:rFonts w:asciiTheme="majorHAnsi" w:hAnsiTheme="majorHAnsi"/>
                <w:i/>
                <w:color w:val="CC0099"/>
                <w:sz w:val="18"/>
                <w:szCs w:val="18"/>
              </w:rPr>
            </w:pPr>
          </w:p>
        </w:tc>
        <w:tc>
          <w:tcPr>
            <w:tcW w:w="5582" w:type="dxa"/>
          </w:tcPr>
          <w:p w14:paraId="2CA519C7" w14:textId="77777777" w:rsidR="007E5668" w:rsidRPr="00B34E88" w:rsidRDefault="007E5668" w:rsidP="007E5668">
            <w:pPr>
              <w:pStyle w:val="ListParagraph"/>
              <w:numPr>
                <w:ilvl w:val="0"/>
                <w:numId w:val="2"/>
              </w:numPr>
              <w:ind w:left="342" w:hanging="309"/>
              <w:rPr>
                <w:rFonts w:asciiTheme="majorHAnsi" w:hAnsiTheme="majorHAnsi"/>
                <w:i/>
                <w:color w:val="FF3300"/>
                <w:sz w:val="18"/>
                <w:szCs w:val="18"/>
              </w:rPr>
            </w:pPr>
            <w:r w:rsidRPr="00B34E88">
              <w:rPr>
                <w:rFonts w:asciiTheme="majorHAnsi" w:hAnsiTheme="majorHAnsi"/>
                <w:i/>
                <w:color w:val="FF3300"/>
                <w:sz w:val="18"/>
                <w:szCs w:val="18"/>
              </w:rPr>
              <w:t>Students will read and summarize an informational article about the various types of plagiarism.</w:t>
            </w:r>
          </w:p>
          <w:p w14:paraId="54DAA45C" w14:textId="77777777" w:rsidR="007E5668" w:rsidRPr="00B34E88" w:rsidRDefault="007E5668" w:rsidP="007E5668">
            <w:pPr>
              <w:pStyle w:val="ListParagraph"/>
              <w:numPr>
                <w:ilvl w:val="0"/>
                <w:numId w:val="2"/>
              </w:numPr>
              <w:rPr>
                <w:rFonts w:asciiTheme="majorHAnsi" w:hAnsiTheme="majorHAnsi"/>
                <w:i/>
                <w:color w:val="FF3300"/>
                <w:sz w:val="18"/>
                <w:szCs w:val="18"/>
              </w:rPr>
            </w:pPr>
            <w:r w:rsidRPr="00B34E88">
              <w:rPr>
                <w:rFonts w:asciiTheme="majorHAnsi" w:hAnsiTheme="majorHAnsi"/>
                <w:i/>
                <w:color w:val="FF3300"/>
                <w:sz w:val="18"/>
                <w:szCs w:val="18"/>
              </w:rPr>
              <w:t xml:space="preserve">Students will take an on-line quiz which will require them to tell the difference between summarizing, paraphrasing, quoting, and plagiarizing.     </w:t>
            </w:r>
          </w:p>
        </w:tc>
        <w:tc>
          <w:tcPr>
            <w:tcW w:w="3848" w:type="dxa"/>
          </w:tcPr>
          <w:p w14:paraId="62E04FB0" w14:textId="35FE8BDD" w:rsidR="007E5668" w:rsidRPr="00691486" w:rsidRDefault="007E5668" w:rsidP="007E5668">
            <w:pPr>
              <w:pStyle w:val="ListParagraph"/>
              <w:numPr>
                <w:ilvl w:val="0"/>
                <w:numId w:val="2"/>
              </w:numPr>
              <w:ind w:left="342" w:hanging="309"/>
              <w:rPr>
                <w:rFonts w:asciiTheme="majorHAnsi" w:hAnsiTheme="majorHAnsi"/>
                <w:i/>
                <w:color w:val="0000CC"/>
                <w:sz w:val="18"/>
                <w:szCs w:val="18"/>
              </w:rPr>
            </w:pPr>
            <w:r w:rsidRPr="00691486">
              <w:rPr>
                <w:rFonts w:asciiTheme="majorHAnsi" w:hAnsiTheme="majorHAnsi"/>
                <w:i/>
                <w:color w:val="0000CC"/>
                <w:sz w:val="18"/>
                <w:szCs w:val="18"/>
              </w:rPr>
              <w:t>Teacher will assess article summaries from each student</w:t>
            </w:r>
            <w:r w:rsidR="00546B61" w:rsidRPr="00691486">
              <w:rPr>
                <w:rFonts w:asciiTheme="majorHAnsi" w:hAnsiTheme="majorHAnsi"/>
                <w:i/>
                <w:color w:val="0000CC"/>
                <w:sz w:val="18"/>
                <w:szCs w:val="18"/>
              </w:rPr>
              <w:t xml:space="preserve"> (article summary rubric)</w:t>
            </w:r>
          </w:p>
          <w:p w14:paraId="525DECDA" w14:textId="52122631" w:rsidR="007E5668" w:rsidRPr="00691486" w:rsidRDefault="007E5668" w:rsidP="00546B61">
            <w:pPr>
              <w:pStyle w:val="ListParagraph"/>
              <w:numPr>
                <w:ilvl w:val="0"/>
                <w:numId w:val="2"/>
              </w:numPr>
              <w:ind w:left="342" w:hanging="309"/>
              <w:rPr>
                <w:rFonts w:asciiTheme="majorHAnsi" w:hAnsiTheme="majorHAnsi"/>
                <w:i/>
                <w:color w:val="0000CC"/>
                <w:sz w:val="18"/>
                <w:szCs w:val="18"/>
              </w:rPr>
            </w:pPr>
            <w:r w:rsidRPr="00691486">
              <w:rPr>
                <w:rFonts w:asciiTheme="majorHAnsi" w:hAnsiTheme="majorHAnsi"/>
                <w:i/>
                <w:color w:val="0000CC"/>
                <w:sz w:val="18"/>
                <w:szCs w:val="18"/>
              </w:rPr>
              <w:t>Teacher will grade quiz reviewing all 4 concepts:  Summarizing, paraphrasing, quoting, and plagiarizing.</w:t>
            </w:r>
            <w:r w:rsidR="00546B61" w:rsidRPr="00691486">
              <w:rPr>
                <w:rFonts w:asciiTheme="majorHAnsi" w:hAnsiTheme="majorHAnsi"/>
                <w:i/>
                <w:color w:val="0000CC"/>
                <w:sz w:val="18"/>
                <w:szCs w:val="18"/>
              </w:rPr>
              <w:t xml:space="preserve"> </w:t>
            </w:r>
          </w:p>
        </w:tc>
      </w:tr>
      <w:tr w:rsidR="009B4233" w14:paraId="0E3D0131" w14:textId="77777777" w:rsidTr="007E5668">
        <w:trPr>
          <w:trHeight w:val="1114"/>
        </w:trPr>
        <w:tc>
          <w:tcPr>
            <w:tcW w:w="3339" w:type="dxa"/>
          </w:tcPr>
          <w:p w14:paraId="5321CA02" w14:textId="77777777" w:rsidR="007E5668" w:rsidRPr="00691486" w:rsidRDefault="007E5668" w:rsidP="007E5668">
            <w:pPr>
              <w:pStyle w:val="ListParagraph"/>
              <w:numPr>
                <w:ilvl w:val="0"/>
                <w:numId w:val="16"/>
              </w:numPr>
              <w:rPr>
                <w:rFonts w:asciiTheme="majorHAnsi" w:hAnsiTheme="majorHAnsi"/>
                <w:i/>
                <w:color w:val="008000"/>
                <w:sz w:val="18"/>
                <w:szCs w:val="18"/>
              </w:rPr>
            </w:pPr>
            <w:r w:rsidRPr="00691486">
              <w:rPr>
                <w:rFonts w:asciiTheme="majorHAnsi" w:hAnsiTheme="majorHAnsi"/>
                <w:i/>
                <w:color w:val="008000"/>
                <w:sz w:val="18"/>
                <w:szCs w:val="18"/>
              </w:rPr>
              <w:t>Students will correctly and accurately arrange the citation information from their sources using MLA formatting.</w:t>
            </w:r>
          </w:p>
        </w:tc>
        <w:tc>
          <w:tcPr>
            <w:tcW w:w="1717" w:type="dxa"/>
          </w:tcPr>
          <w:p w14:paraId="524FA3D7" w14:textId="77777777" w:rsidR="007E5668" w:rsidRPr="00691486" w:rsidRDefault="007E5668" w:rsidP="007E5668">
            <w:pPr>
              <w:rPr>
                <w:rFonts w:asciiTheme="majorHAnsi" w:hAnsiTheme="majorHAnsi"/>
                <w:i/>
                <w:color w:val="CC0099"/>
                <w:sz w:val="18"/>
                <w:szCs w:val="18"/>
              </w:rPr>
            </w:pPr>
            <w:r w:rsidRPr="00691486">
              <w:rPr>
                <w:rFonts w:asciiTheme="majorHAnsi" w:hAnsiTheme="majorHAnsi"/>
                <w:i/>
                <w:color w:val="CC0099"/>
                <w:sz w:val="18"/>
                <w:szCs w:val="18"/>
              </w:rPr>
              <w:t>Remembering</w:t>
            </w:r>
          </w:p>
        </w:tc>
        <w:tc>
          <w:tcPr>
            <w:tcW w:w="5582" w:type="dxa"/>
          </w:tcPr>
          <w:p w14:paraId="544D4546" w14:textId="77777777" w:rsidR="007E5668" w:rsidRPr="00B34E88" w:rsidRDefault="007E5668" w:rsidP="007E5668">
            <w:pPr>
              <w:pStyle w:val="ListParagraph"/>
              <w:numPr>
                <w:ilvl w:val="0"/>
                <w:numId w:val="2"/>
              </w:numPr>
              <w:ind w:left="342" w:hanging="309"/>
              <w:rPr>
                <w:rFonts w:asciiTheme="majorHAnsi" w:hAnsiTheme="majorHAnsi"/>
                <w:i/>
                <w:color w:val="FF3300"/>
                <w:sz w:val="18"/>
                <w:szCs w:val="18"/>
              </w:rPr>
            </w:pPr>
            <w:r w:rsidRPr="00B34E88">
              <w:rPr>
                <w:rFonts w:asciiTheme="majorHAnsi" w:hAnsiTheme="majorHAnsi"/>
                <w:i/>
                <w:color w:val="FF3300"/>
                <w:sz w:val="18"/>
                <w:szCs w:val="18"/>
              </w:rPr>
              <w:t xml:space="preserve">Students will be given a teacher-created handout about how to cite sources using MLA formatting.  </w:t>
            </w:r>
          </w:p>
          <w:p w14:paraId="336763ED" w14:textId="77777777" w:rsidR="007E5668" w:rsidRPr="00B34E88" w:rsidRDefault="007E5668" w:rsidP="007E5668">
            <w:pPr>
              <w:pStyle w:val="ListParagraph"/>
              <w:numPr>
                <w:ilvl w:val="0"/>
                <w:numId w:val="2"/>
              </w:numPr>
              <w:ind w:left="342" w:hanging="309"/>
              <w:rPr>
                <w:rFonts w:asciiTheme="majorHAnsi" w:hAnsiTheme="majorHAnsi"/>
                <w:i/>
                <w:color w:val="FF3300"/>
                <w:sz w:val="18"/>
                <w:szCs w:val="18"/>
              </w:rPr>
            </w:pPr>
            <w:r w:rsidRPr="00B34E88">
              <w:rPr>
                <w:rFonts w:asciiTheme="majorHAnsi" w:hAnsiTheme="majorHAnsi"/>
                <w:i/>
                <w:color w:val="FF3300"/>
                <w:sz w:val="18"/>
                <w:szCs w:val="18"/>
              </w:rPr>
              <w:t>Students will also be directed to Purdue OWL for assistance.</w:t>
            </w:r>
          </w:p>
          <w:p w14:paraId="2071383E" w14:textId="77777777" w:rsidR="007E5668" w:rsidRPr="00B34E88" w:rsidRDefault="007E5668" w:rsidP="007E5668">
            <w:pPr>
              <w:pStyle w:val="ListParagraph"/>
              <w:numPr>
                <w:ilvl w:val="0"/>
                <w:numId w:val="2"/>
              </w:numPr>
              <w:ind w:left="342" w:hanging="309"/>
              <w:rPr>
                <w:rFonts w:asciiTheme="majorHAnsi" w:hAnsiTheme="majorHAnsi"/>
                <w:i/>
                <w:color w:val="FF3300"/>
                <w:sz w:val="18"/>
                <w:szCs w:val="18"/>
              </w:rPr>
            </w:pPr>
            <w:r w:rsidRPr="00B34E88">
              <w:rPr>
                <w:rFonts w:asciiTheme="majorHAnsi" w:hAnsiTheme="majorHAnsi"/>
                <w:i/>
                <w:color w:val="FF3300"/>
                <w:sz w:val="18"/>
                <w:szCs w:val="18"/>
              </w:rPr>
              <w:t>Students will keep a running Works Cited page on their Wikis.</w:t>
            </w:r>
          </w:p>
        </w:tc>
        <w:tc>
          <w:tcPr>
            <w:tcW w:w="3848" w:type="dxa"/>
          </w:tcPr>
          <w:p w14:paraId="32875E64" w14:textId="1FB6233C" w:rsidR="007E5668" w:rsidRPr="00691486" w:rsidRDefault="007E5668" w:rsidP="00546B61">
            <w:pPr>
              <w:pStyle w:val="ListParagraph"/>
              <w:numPr>
                <w:ilvl w:val="0"/>
                <w:numId w:val="2"/>
              </w:numPr>
              <w:ind w:left="342" w:hanging="309"/>
              <w:rPr>
                <w:rFonts w:asciiTheme="majorHAnsi" w:hAnsiTheme="majorHAnsi"/>
                <w:i/>
                <w:color w:val="0000CC"/>
                <w:sz w:val="18"/>
                <w:szCs w:val="18"/>
              </w:rPr>
            </w:pPr>
            <w:r w:rsidRPr="00691486">
              <w:rPr>
                <w:rFonts w:asciiTheme="majorHAnsi" w:hAnsiTheme="majorHAnsi"/>
                <w:i/>
                <w:color w:val="0000CC"/>
                <w:sz w:val="18"/>
                <w:szCs w:val="18"/>
              </w:rPr>
              <w:t>Teacher will assess wikis for running Works Cited.</w:t>
            </w:r>
            <w:r w:rsidR="00546B61" w:rsidRPr="00691486">
              <w:rPr>
                <w:rFonts w:asciiTheme="majorHAnsi" w:hAnsiTheme="majorHAnsi"/>
                <w:i/>
                <w:color w:val="0000CC"/>
                <w:sz w:val="18"/>
                <w:szCs w:val="18"/>
              </w:rPr>
              <w:t xml:space="preserve"> (Works Cited Rubric)</w:t>
            </w:r>
          </w:p>
        </w:tc>
      </w:tr>
    </w:tbl>
    <w:tbl>
      <w:tblPr>
        <w:tblStyle w:val="TableGrid"/>
        <w:tblW w:w="14486" w:type="dxa"/>
        <w:tblLook w:val="04A0" w:firstRow="1" w:lastRow="0" w:firstColumn="1" w:lastColumn="0" w:noHBand="0" w:noVBand="1"/>
      </w:tblPr>
      <w:tblGrid>
        <w:gridCol w:w="3122"/>
        <w:gridCol w:w="226"/>
        <w:gridCol w:w="1283"/>
        <w:gridCol w:w="337"/>
        <w:gridCol w:w="5670"/>
        <w:gridCol w:w="739"/>
        <w:gridCol w:w="3109"/>
      </w:tblGrid>
      <w:tr w:rsidR="00994350" w14:paraId="46DEBF10" w14:textId="77777777" w:rsidTr="001F7C7B">
        <w:trPr>
          <w:trHeight w:val="260"/>
        </w:trPr>
        <w:tc>
          <w:tcPr>
            <w:tcW w:w="14486" w:type="dxa"/>
            <w:gridSpan w:val="7"/>
          </w:tcPr>
          <w:p w14:paraId="391A73F1" w14:textId="65D0AB16" w:rsidR="00994350" w:rsidRPr="00B07447" w:rsidRDefault="00DD0957" w:rsidP="001F7C7B">
            <w:pPr>
              <w:jc w:val="center"/>
              <w:rPr>
                <w:rFonts w:asciiTheme="majorHAnsi" w:hAnsiTheme="majorHAnsi"/>
              </w:rPr>
            </w:pPr>
            <w:r w:rsidRPr="00DF75C5">
              <w:rPr>
                <w:rFonts w:asciiTheme="majorHAnsi" w:hAnsiTheme="majorHAnsi"/>
                <w:b/>
              </w:rPr>
              <w:lastRenderedPageBreak/>
              <w:t xml:space="preserve">Tracy </w:t>
            </w:r>
            <w:proofErr w:type="spellStart"/>
            <w:r w:rsidRPr="00DF75C5">
              <w:rPr>
                <w:rFonts w:asciiTheme="majorHAnsi" w:hAnsiTheme="majorHAnsi"/>
                <w:b/>
              </w:rPr>
              <w:t>Efaw’s</w:t>
            </w:r>
            <w:proofErr w:type="spellEnd"/>
            <w:r w:rsidRPr="00DF75C5">
              <w:rPr>
                <w:rFonts w:asciiTheme="majorHAnsi" w:hAnsiTheme="majorHAnsi"/>
                <w:b/>
              </w:rPr>
              <w:t xml:space="preserve"> Research on Controversial Issues :  Online Learning Experience (OLE) Planning Grid - ITEC 7480</w:t>
            </w:r>
          </w:p>
        </w:tc>
      </w:tr>
      <w:tr w:rsidR="00994350" w14:paraId="775FE560" w14:textId="77777777" w:rsidTr="001F7C7B">
        <w:trPr>
          <w:trHeight w:val="794"/>
        </w:trPr>
        <w:tc>
          <w:tcPr>
            <w:tcW w:w="14486" w:type="dxa"/>
            <w:gridSpan w:val="7"/>
          </w:tcPr>
          <w:p w14:paraId="7E236F60" w14:textId="44D45F39" w:rsidR="00B57D88" w:rsidRPr="00B57D88" w:rsidRDefault="00B57D88" w:rsidP="00DD0957">
            <w:pPr>
              <w:tabs>
                <w:tab w:val="left" w:pos="1648"/>
              </w:tabs>
              <w:jc w:val="both"/>
              <w:rPr>
                <w:rFonts w:asciiTheme="majorHAnsi" w:hAnsiTheme="majorHAnsi"/>
                <w:b/>
                <w:color w:val="000099"/>
                <w:sz w:val="20"/>
                <w:szCs w:val="20"/>
              </w:rPr>
            </w:pPr>
            <w:r>
              <w:rPr>
                <w:rFonts w:asciiTheme="majorHAnsi" w:hAnsiTheme="majorHAnsi"/>
                <w:b/>
                <w:sz w:val="20"/>
                <w:szCs w:val="20"/>
              </w:rPr>
              <w:t xml:space="preserve">                                                                                                                                                                                                                                                                                 </w:t>
            </w:r>
            <w:r w:rsidRPr="00B57D88">
              <w:rPr>
                <w:rFonts w:asciiTheme="majorHAnsi" w:hAnsiTheme="majorHAnsi"/>
                <w:b/>
                <w:color w:val="000099"/>
                <w:sz w:val="20"/>
                <w:szCs w:val="20"/>
              </w:rPr>
              <w:t>NET-S Standard #2</w:t>
            </w:r>
          </w:p>
          <w:p w14:paraId="6A54B2D5" w14:textId="13E2C81B" w:rsidR="00994350" w:rsidRPr="00B57D88" w:rsidRDefault="00994350" w:rsidP="00DD0957">
            <w:p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 xml:space="preserve">Standard: </w:t>
            </w:r>
            <w:r w:rsidR="00DD0957" w:rsidRPr="00B57D88">
              <w:rPr>
                <w:rFonts w:asciiTheme="majorHAnsi" w:hAnsiTheme="majorHAnsi"/>
                <w:b/>
                <w:color w:val="000099"/>
                <w:sz w:val="20"/>
                <w:szCs w:val="20"/>
              </w:rPr>
              <w:t xml:space="preserve"> Students use digital media and environments to communicate and work collaboratively, including at a distance, to support individual learning and contribute to the learning of others.</w:t>
            </w:r>
            <w:r w:rsidR="00B57D88" w:rsidRPr="00B57D88">
              <w:rPr>
                <w:rFonts w:asciiTheme="majorHAnsi" w:hAnsiTheme="majorHAnsi"/>
                <w:b/>
                <w:color w:val="000099"/>
                <w:sz w:val="20"/>
                <w:szCs w:val="20"/>
              </w:rPr>
              <w:t xml:space="preserve">                                                                                                                                                                                                                      </w:t>
            </w:r>
          </w:p>
          <w:p w14:paraId="335903BA" w14:textId="5DE83CE1" w:rsidR="00DD0957" w:rsidRPr="00B57D88" w:rsidRDefault="00DD0957" w:rsidP="00DD0957">
            <w:pPr>
              <w:pStyle w:val="ListParagraph"/>
              <w:numPr>
                <w:ilvl w:val="0"/>
                <w:numId w:val="13"/>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Interact, collaborate, and publish with peers, experts, or others employing a variety of digital environments and media</w:t>
            </w:r>
          </w:p>
          <w:p w14:paraId="317470FC" w14:textId="18F047BB" w:rsidR="00DD0957" w:rsidRPr="00B57D88" w:rsidRDefault="00DD0957" w:rsidP="00DD0957">
            <w:pPr>
              <w:pStyle w:val="ListParagraph"/>
              <w:numPr>
                <w:ilvl w:val="0"/>
                <w:numId w:val="13"/>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Communicate information and ideas effectively to multiple audiences using a variety of media and formats</w:t>
            </w:r>
          </w:p>
          <w:p w14:paraId="54FC8216" w14:textId="4297D755" w:rsidR="00DD0957" w:rsidRDefault="00DD0957" w:rsidP="00DD0957">
            <w:pPr>
              <w:pStyle w:val="ListParagraph"/>
              <w:numPr>
                <w:ilvl w:val="0"/>
                <w:numId w:val="13"/>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Contribute to project teams to produce original works or solve problems</w:t>
            </w:r>
          </w:p>
          <w:p w14:paraId="2701E2A1" w14:textId="77777777" w:rsidR="00B57D88" w:rsidRDefault="00B57D88" w:rsidP="00B57D88">
            <w:pPr>
              <w:tabs>
                <w:tab w:val="left" w:pos="1648"/>
              </w:tabs>
              <w:jc w:val="both"/>
              <w:rPr>
                <w:rFonts w:asciiTheme="majorHAnsi" w:hAnsiTheme="majorHAnsi"/>
                <w:b/>
                <w:color w:val="000099"/>
                <w:sz w:val="20"/>
                <w:szCs w:val="20"/>
              </w:rPr>
            </w:pPr>
            <w:r>
              <w:rPr>
                <w:rFonts w:asciiTheme="majorHAnsi" w:hAnsiTheme="majorHAnsi"/>
                <w:b/>
                <w:color w:val="000099"/>
                <w:sz w:val="20"/>
                <w:szCs w:val="20"/>
              </w:rPr>
              <w:t>Common Core:</w:t>
            </w:r>
          </w:p>
          <w:p w14:paraId="3659C6A2" w14:textId="77777777" w:rsidR="00B57D88" w:rsidRPr="00B57D88" w:rsidRDefault="00B57D88" w:rsidP="00B57D88">
            <w:p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 xml:space="preserve">W.8.1. Write arguments to support claims with clear reasons and relevant evidence. </w:t>
            </w:r>
          </w:p>
          <w:p w14:paraId="2D261210" w14:textId="77777777" w:rsidR="00B57D88" w:rsidRPr="00B57D88" w:rsidRDefault="00B57D88" w:rsidP="00B57D88">
            <w:pPr>
              <w:pStyle w:val="ListParagraph"/>
              <w:numPr>
                <w:ilvl w:val="0"/>
                <w:numId w:val="14"/>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Introduce claim(s), acknowledge and distinguish the claim(s) from alternate or opposing claims, and organize the reasons and evidence logically.</w:t>
            </w:r>
          </w:p>
          <w:p w14:paraId="288FC828" w14:textId="77777777" w:rsidR="00B57D88" w:rsidRPr="00B57D88" w:rsidRDefault="00B57D88" w:rsidP="00B57D88">
            <w:pPr>
              <w:pStyle w:val="ListParagraph"/>
              <w:numPr>
                <w:ilvl w:val="0"/>
                <w:numId w:val="14"/>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Support claim(s) with logical reasoning and relevant evidence, using accurate, credible sources and demonstrating an understanding of the topic or text.</w:t>
            </w:r>
          </w:p>
          <w:p w14:paraId="2EFE5FED" w14:textId="77777777" w:rsidR="00B57D88" w:rsidRPr="00B57D88" w:rsidRDefault="00B57D88" w:rsidP="00B57D88">
            <w:pPr>
              <w:pStyle w:val="ListParagraph"/>
              <w:numPr>
                <w:ilvl w:val="0"/>
                <w:numId w:val="14"/>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Use words, phrases, and clauses to create cohesion and clarify the relationships among claim(s), counterclaims, reasons, and evidence.</w:t>
            </w:r>
          </w:p>
          <w:p w14:paraId="2F25FD9E" w14:textId="77777777" w:rsidR="00994350" w:rsidRDefault="00B57D88" w:rsidP="00B57D88">
            <w:pPr>
              <w:pStyle w:val="ListParagraph"/>
              <w:numPr>
                <w:ilvl w:val="0"/>
                <w:numId w:val="14"/>
              </w:numPr>
              <w:tabs>
                <w:tab w:val="left" w:pos="1648"/>
              </w:tabs>
              <w:jc w:val="both"/>
              <w:rPr>
                <w:rFonts w:asciiTheme="majorHAnsi" w:hAnsiTheme="majorHAnsi"/>
                <w:b/>
                <w:color w:val="000099"/>
                <w:sz w:val="20"/>
                <w:szCs w:val="20"/>
              </w:rPr>
            </w:pPr>
            <w:r w:rsidRPr="00B57D88">
              <w:rPr>
                <w:rFonts w:asciiTheme="majorHAnsi" w:hAnsiTheme="majorHAnsi"/>
                <w:b/>
                <w:color w:val="000099"/>
                <w:sz w:val="20"/>
                <w:szCs w:val="20"/>
              </w:rPr>
              <w:t>Establish and maintain a formal style.</w:t>
            </w:r>
          </w:p>
          <w:p w14:paraId="4E5D9668" w14:textId="167586DF" w:rsidR="0091121C" w:rsidRPr="0091121C" w:rsidRDefault="0091121C" w:rsidP="0091121C">
            <w:pPr>
              <w:tabs>
                <w:tab w:val="left" w:pos="1648"/>
              </w:tabs>
              <w:jc w:val="both"/>
              <w:rPr>
                <w:rFonts w:asciiTheme="majorHAnsi" w:hAnsiTheme="majorHAnsi"/>
                <w:b/>
                <w:color w:val="000099"/>
                <w:sz w:val="20"/>
                <w:szCs w:val="20"/>
              </w:rPr>
            </w:pPr>
            <w:r w:rsidRPr="0091121C">
              <w:rPr>
                <w:rFonts w:asciiTheme="majorHAnsi" w:hAnsiTheme="majorHAnsi"/>
                <w:b/>
                <w:color w:val="000099"/>
                <w:sz w:val="20"/>
                <w:szCs w:val="20"/>
              </w:rPr>
              <w:t>RI.8.8. Delineate and evaluate the argument and specific claims in a text, assessing whether the reasoning is sound and the evidence is relevant and sufficient; recognize when irrelevant evidence is introduced.</w:t>
            </w:r>
          </w:p>
        </w:tc>
      </w:tr>
      <w:tr w:rsidR="00994350" w14:paraId="18CCF593" w14:textId="77777777" w:rsidTr="002A25B0">
        <w:trPr>
          <w:trHeight w:val="215"/>
        </w:trPr>
        <w:tc>
          <w:tcPr>
            <w:tcW w:w="3122" w:type="dxa"/>
          </w:tcPr>
          <w:p w14:paraId="34EF8CA9" w14:textId="77777777" w:rsidR="00994350" w:rsidRPr="00F123C5" w:rsidRDefault="00994350" w:rsidP="001F7C7B">
            <w:pPr>
              <w:tabs>
                <w:tab w:val="left" w:pos="5088"/>
              </w:tabs>
              <w:rPr>
                <w:rFonts w:asciiTheme="majorHAnsi" w:hAnsiTheme="majorHAnsi"/>
                <w:b/>
                <w:sz w:val="20"/>
                <w:szCs w:val="20"/>
              </w:rPr>
            </w:pPr>
            <w:r w:rsidRPr="00F123C5">
              <w:rPr>
                <w:rFonts w:asciiTheme="majorHAnsi" w:hAnsiTheme="majorHAnsi"/>
                <w:b/>
                <w:sz w:val="20"/>
                <w:szCs w:val="20"/>
              </w:rPr>
              <w:t xml:space="preserve">Student Objectives/Outcomes: </w:t>
            </w:r>
            <w:r w:rsidRPr="00F123C5">
              <w:rPr>
                <w:rFonts w:asciiTheme="majorHAnsi" w:hAnsiTheme="majorHAnsi"/>
                <w:b/>
                <w:sz w:val="20"/>
                <w:szCs w:val="20"/>
              </w:rPr>
              <w:tab/>
            </w:r>
          </w:p>
        </w:tc>
        <w:tc>
          <w:tcPr>
            <w:tcW w:w="1509" w:type="dxa"/>
            <w:gridSpan w:val="2"/>
          </w:tcPr>
          <w:p w14:paraId="64F401BD" w14:textId="77777777" w:rsidR="00994350" w:rsidRPr="00F123C5" w:rsidRDefault="00994350" w:rsidP="001F7C7B">
            <w:pPr>
              <w:pStyle w:val="ListParagraph"/>
              <w:ind w:left="0"/>
              <w:rPr>
                <w:rFonts w:asciiTheme="majorHAnsi" w:hAnsiTheme="majorHAnsi"/>
                <w:b/>
                <w:sz w:val="20"/>
                <w:szCs w:val="20"/>
              </w:rPr>
            </w:pPr>
            <w:r>
              <w:rPr>
                <w:rFonts w:asciiTheme="majorHAnsi" w:hAnsiTheme="majorHAnsi"/>
                <w:b/>
                <w:sz w:val="20"/>
                <w:szCs w:val="20"/>
              </w:rPr>
              <w:t xml:space="preserve">Bloom’s Level: </w:t>
            </w:r>
            <w:r w:rsidRPr="00F123C5">
              <w:rPr>
                <w:rFonts w:asciiTheme="majorHAnsi" w:hAnsiTheme="majorHAnsi"/>
                <w:b/>
                <w:sz w:val="20"/>
                <w:szCs w:val="20"/>
              </w:rPr>
              <w:t xml:space="preserve"> </w:t>
            </w:r>
          </w:p>
        </w:tc>
        <w:tc>
          <w:tcPr>
            <w:tcW w:w="6746" w:type="dxa"/>
            <w:gridSpan w:val="3"/>
          </w:tcPr>
          <w:p w14:paraId="7FF3A166" w14:textId="77777777" w:rsidR="00994350" w:rsidRPr="00F123C5" w:rsidRDefault="00994350" w:rsidP="001F7C7B">
            <w:pPr>
              <w:ind w:left="-39"/>
              <w:jc w:val="both"/>
              <w:rPr>
                <w:rFonts w:asciiTheme="majorHAnsi" w:hAnsiTheme="majorHAnsi"/>
                <w:b/>
                <w:sz w:val="20"/>
                <w:szCs w:val="20"/>
              </w:rPr>
            </w:pPr>
            <w:r w:rsidRPr="00F123C5">
              <w:rPr>
                <w:rFonts w:asciiTheme="majorHAnsi" w:hAnsiTheme="majorHAnsi"/>
                <w:b/>
                <w:sz w:val="20"/>
                <w:szCs w:val="20"/>
              </w:rPr>
              <w:t xml:space="preserve">Activities: </w:t>
            </w:r>
          </w:p>
        </w:tc>
        <w:tc>
          <w:tcPr>
            <w:tcW w:w="3109" w:type="dxa"/>
          </w:tcPr>
          <w:p w14:paraId="4083BBEB" w14:textId="77777777" w:rsidR="00994350" w:rsidRPr="00F123C5" w:rsidRDefault="00994350" w:rsidP="001F7C7B">
            <w:pPr>
              <w:jc w:val="both"/>
              <w:rPr>
                <w:rFonts w:asciiTheme="majorHAnsi" w:hAnsiTheme="majorHAnsi"/>
                <w:b/>
                <w:sz w:val="20"/>
                <w:szCs w:val="20"/>
              </w:rPr>
            </w:pPr>
            <w:r w:rsidRPr="00F123C5">
              <w:rPr>
                <w:rFonts w:asciiTheme="majorHAnsi" w:hAnsiTheme="majorHAnsi"/>
                <w:b/>
                <w:sz w:val="20"/>
                <w:szCs w:val="20"/>
              </w:rPr>
              <w:t xml:space="preserve">Assessments: </w:t>
            </w:r>
          </w:p>
        </w:tc>
      </w:tr>
      <w:tr w:rsidR="00994350" w14:paraId="1147B249" w14:textId="77777777" w:rsidTr="002A25B0">
        <w:trPr>
          <w:trHeight w:val="2114"/>
        </w:trPr>
        <w:tc>
          <w:tcPr>
            <w:tcW w:w="3122" w:type="dxa"/>
          </w:tcPr>
          <w:p w14:paraId="09F5BBA8" w14:textId="656219EA" w:rsidR="00994350" w:rsidRPr="00691486" w:rsidRDefault="00B57D88" w:rsidP="008E468A">
            <w:pPr>
              <w:pStyle w:val="ListParagraph"/>
              <w:numPr>
                <w:ilvl w:val="0"/>
                <w:numId w:val="10"/>
              </w:numPr>
              <w:rPr>
                <w:rFonts w:asciiTheme="majorHAnsi" w:hAnsiTheme="majorHAnsi"/>
                <w:i/>
                <w:color w:val="008000"/>
                <w:sz w:val="18"/>
                <w:szCs w:val="18"/>
              </w:rPr>
            </w:pPr>
            <w:r w:rsidRPr="00691486">
              <w:rPr>
                <w:rFonts w:asciiTheme="majorHAnsi" w:hAnsiTheme="majorHAnsi"/>
                <w:i/>
                <w:color w:val="008000"/>
                <w:sz w:val="18"/>
                <w:szCs w:val="18"/>
              </w:rPr>
              <w:t xml:space="preserve">Students will </w:t>
            </w:r>
            <w:r w:rsidR="008E468A" w:rsidRPr="00691486">
              <w:rPr>
                <w:rFonts w:asciiTheme="majorHAnsi" w:hAnsiTheme="majorHAnsi"/>
                <w:i/>
                <w:color w:val="008000"/>
                <w:sz w:val="18"/>
                <w:szCs w:val="18"/>
              </w:rPr>
              <w:t>differe</w:t>
            </w:r>
            <w:r w:rsidR="002A1AC6" w:rsidRPr="00691486">
              <w:rPr>
                <w:rFonts w:asciiTheme="majorHAnsi" w:hAnsiTheme="majorHAnsi"/>
                <w:i/>
                <w:color w:val="008000"/>
                <w:sz w:val="18"/>
                <w:szCs w:val="18"/>
              </w:rPr>
              <w:t>ntiate claims from counterclaims, using reasons and text evidence in both cases</w:t>
            </w:r>
          </w:p>
        </w:tc>
        <w:tc>
          <w:tcPr>
            <w:tcW w:w="1509" w:type="dxa"/>
            <w:gridSpan w:val="2"/>
          </w:tcPr>
          <w:p w14:paraId="332CD8CD" w14:textId="3F5B9A3A" w:rsidR="00994350" w:rsidRPr="00691486" w:rsidRDefault="008E468A" w:rsidP="008E468A">
            <w:pPr>
              <w:rPr>
                <w:rFonts w:asciiTheme="majorHAnsi" w:hAnsiTheme="majorHAnsi"/>
                <w:i/>
                <w:color w:val="CC0099"/>
                <w:sz w:val="18"/>
                <w:szCs w:val="18"/>
              </w:rPr>
            </w:pPr>
            <w:r w:rsidRPr="00691486">
              <w:rPr>
                <w:rFonts w:asciiTheme="majorHAnsi" w:hAnsiTheme="majorHAnsi"/>
                <w:i/>
                <w:color w:val="CC0099"/>
                <w:sz w:val="18"/>
                <w:szCs w:val="18"/>
              </w:rPr>
              <w:t>Understanding</w:t>
            </w:r>
          </w:p>
        </w:tc>
        <w:tc>
          <w:tcPr>
            <w:tcW w:w="6746" w:type="dxa"/>
            <w:gridSpan w:val="3"/>
          </w:tcPr>
          <w:p w14:paraId="58DE8E54" w14:textId="77777777" w:rsidR="00994350" w:rsidRPr="00B34E88" w:rsidRDefault="002A1AC6" w:rsidP="002A1AC6">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Students will be divided into groups of four and will research issue of controversy together.  Then they will break into teams of two, each mini-team choosing a side to defend.</w:t>
            </w:r>
          </w:p>
          <w:p w14:paraId="148954D3" w14:textId="7F89041E" w:rsidR="002A1AC6" w:rsidRPr="00B34E88" w:rsidRDefault="002A1AC6" w:rsidP="002A1AC6">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Students will formulate 3-4 claims with accompanying reasons for their “side” of the issue, garnering supporting details from research.</w:t>
            </w:r>
          </w:p>
          <w:p w14:paraId="466FE923" w14:textId="5EABABC1" w:rsidR="002A1AC6" w:rsidRPr="00B34E88" w:rsidRDefault="002A1AC6" w:rsidP="002A1AC6">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 xml:space="preserve">Students will develop a </w:t>
            </w:r>
            <w:r w:rsidR="003C7D47" w:rsidRPr="00B34E88">
              <w:rPr>
                <w:rFonts w:asciiTheme="majorHAnsi" w:hAnsiTheme="majorHAnsi"/>
                <w:i/>
                <w:color w:val="FF0000"/>
                <w:sz w:val="18"/>
                <w:szCs w:val="18"/>
              </w:rPr>
              <w:t xml:space="preserve">new </w:t>
            </w:r>
            <w:r w:rsidR="002A25B0">
              <w:rPr>
                <w:rFonts w:asciiTheme="majorHAnsi" w:hAnsiTheme="majorHAnsi"/>
                <w:i/>
                <w:color w:val="FF0000"/>
                <w:sz w:val="18"/>
                <w:szCs w:val="18"/>
              </w:rPr>
              <w:t xml:space="preserve">section </w:t>
            </w:r>
            <w:r w:rsidR="003C7D47" w:rsidRPr="00B34E88">
              <w:rPr>
                <w:rFonts w:asciiTheme="majorHAnsi" w:hAnsiTheme="majorHAnsi"/>
                <w:i/>
                <w:color w:val="FF0000"/>
                <w:sz w:val="18"/>
                <w:szCs w:val="18"/>
              </w:rPr>
              <w:t xml:space="preserve">of their existing </w:t>
            </w:r>
            <w:r w:rsidR="002A25B0">
              <w:rPr>
                <w:rFonts w:asciiTheme="majorHAnsi" w:hAnsiTheme="majorHAnsi"/>
                <w:i/>
                <w:color w:val="FF0000"/>
                <w:sz w:val="18"/>
                <w:szCs w:val="18"/>
              </w:rPr>
              <w:t xml:space="preserve">group </w:t>
            </w:r>
            <w:r w:rsidR="003C7D47" w:rsidRPr="00B34E88">
              <w:rPr>
                <w:rFonts w:asciiTheme="majorHAnsi" w:hAnsiTheme="majorHAnsi"/>
                <w:i/>
                <w:color w:val="FF0000"/>
                <w:sz w:val="18"/>
                <w:szCs w:val="18"/>
              </w:rPr>
              <w:t>Wiki to display their claims, counterclaims, and reasons, based on their research.</w:t>
            </w:r>
          </w:p>
          <w:p w14:paraId="62025948" w14:textId="3C3D6E75" w:rsidR="003C7D47" w:rsidRPr="00B34E88" w:rsidRDefault="003C7D47" w:rsidP="002A1AC6">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Students will also complete a teacher-generated handout to assist in arranging their information. This handout will be communicated over LMS</w:t>
            </w:r>
          </w:p>
          <w:p w14:paraId="51324944" w14:textId="7AE8EC4B" w:rsidR="005A7956" w:rsidRPr="00B34E88" w:rsidRDefault="005A7956" w:rsidP="002A1AC6">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Students will read on line article/examples from the following websites</w:t>
            </w:r>
            <w:r w:rsidR="002A25B0">
              <w:rPr>
                <w:rFonts w:asciiTheme="majorHAnsi" w:hAnsiTheme="majorHAnsi"/>
                <w:i/>
                <w:color w:val="FF0000"/>
                <w:sz w:val="18"/>
                <w:szCs w:val="18"/>
              </w:rPr>
              <w:t xml:space="preserve"> about formulating claims and counterclaims</w:t>
            </w:r>
            <w:r w:rsidRPr="00B34E88">
              <w:rPr>
                <w:rFonts w:asciiTheme="majorHAnsi" w:hAnsiTheme="majorHAnsi"/>
                <w:i/>
                <w:color w:val="FF0000"/>
                <w:sz w:val="18"/>
                <w:szCs w:val="18"/>
              </w:rPr>
              <w:t>:</w:t>
            </w:r>
          </w:p>
          <w:p w14:paraId="2E8DF2A7" w14:textId="16A3BD58" w:rsidR="005A7956" w:rsidRPr="00B574A2" w:rsidRDefault="00C14AA3" w:rsidP="005A7956">
            <w:pPr>
              <w:pStyle w:val="ListParagraph"/>
              <w:numPr>
                <w:ilvl w:val="1"/>
                <w:numId w:val="2"/>
              </w:numPr>
              <w:rPr>
                <w:rFonts w:asciiTheme="majorHAnsi" w:hAnsiTheme="majorHAnsi"/>
                <w:color w:val="33CCFF"/>
                <w:sz w:val="18"/>
                <w:szCs w:val="18"/>
              </w:rPr>
            </w:pPr>
            <w:hyperlink r:id="rId9" w:history="1">
              <w:r w:rsidR="005A7956" w:rsidRPr="00B574A2">
                <w:rPr>
                  <w:rStyle w:val="Hyperlink"/>
                  <w:rFonts w:asciiTheme="majorHAnsi" w:hAnsiTheme="majorHAnsi"/>
                  <w:color w:val="33CCFF"/>
                  <w:sz w:val="18"/>
                  <w:szCs w:val="18"/>
                </w:rPr>
                <w:t>http://owl.english.purdue.edu/owl/resource/588/03/</w:t>
              </w:r>
            </w:hyperlink>
            <w:r w:rsidR="005A7956" w:rsidRPr="00B574A2">
              <w:rPr>
                <w:rFonts w:asciiTheme="majorHAnsi" w:hAnsiTheme="majorHAnsi"/>
                <w:color w:val="33CCFF"/>
                <w:sz w:val="18"/>
                <w:szCs w:val="18"/>
              </w:rPr>
              <w:t xml:space="preserve"> </w:t>
            </w:r>
          </w:p>
          <w:p w14:paraId="5A85EFDC" w14:textId="1D6215DE" w:rsidR="002A1AC6" w:rsidRPr="00691486" w:rsidRDefault="00C14AA3" w:rsidP="002A25B0">
            <w:pPr>
              <w:pStyle w:val="ListParagraph"/>
              <w:numPr>
                <w:ilvl w:val="1"/>
                <w:numId w:val="2"/>
              </w:numPr>
              <w:rPr>
                <w:rFonts w:asciiTheme="majorHAnsi" w:hAnsiTheme="majorHAnsi"/>
                <w:color w:val="FF9900"/>
                <w:sz w:val="18"/>
                <w:szCs w:val="18"/>
              </w:rPr>
            </w:pPr>
            <w:hyperlink r:id="rId10" w:history="1">
              <w:r w:rsidR="005A7956" w:rsidRPr="00B574A2">
                <w:rPr>
                  <w:rStyle w:val="Hyperlink"/>
                  <w:rFonts w:asciiTheme="majorHAnsi" w:hAnsiTheme="majorHAnsi"/>
                  <w:color w:val="33CCFF"/>
                  <w:sz w:val="18"/>
                  <w:szCs w:val="18"/>
                </w:rPr>
                <w:t>http://www.essaywritinghelp.com/argumentative.htm</w:t>
              </w:r>
            </w:hyperlink>
            <w:r w:rsidR="005A7956" w:rsidRPr="00B574A2">
              <w:rPr>
                <w:rFonts w:asciiTheme="majorHAnsi" w:hAnsiTheme="majorHAnsi"/>
                <w:color w:val="33CCFF"/>
                <w:sz w:val="18"/>
                <w:szCs w:val="18"/>
              </w:rPr>
              <w:t xml:space="preserve"> </w:t>
            </w:r>
          </w:p>
        </w:tc>
        <w:tc>
          <w:tcPr>
            <w:tcW w:w="3109" w:type="dxa"/>
          </w:tcPr>
          <w:p w14:paraId="1BC362FC" w14:textId="77777777" w:rsidR="00994350" w:rsidRPr="00D74948" w:rsidRDefault="003C7D47" w:rsidP="003C7D47">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Teacher will grade teacher-generated handout</w:t>
            </w:r>
          </w:p>
          <w:p w14:paraId="5F4FBE63" w14:textId="07045812" w:rsidR="003C7D47" w:rsidRPr="00D74948" w:rsidRDefault="003C7D47" w:rsidP="003C7D47">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Teacher will grade Wiki</w:t>
            </w:r>
            <w:r w:rsidR="00546B61" w:rsidRPr="00D74948">
              <w:rPr>
                <w:rFonts w:asciiTheme="majorHAnsi" w:hAnsiTheme="majorHAnsi"/>
                <w:i/>
                <w:color w:val="0000CC"/>
                <w:sz w:val="18"/>
                <w:szCs w:val="18"/>
              </w:rPr>
              <w:t xml:space="preserve"> (claim/counterclaim rubric)</w:t>
            </w:r>
          </w:p>
        </w:tc>
      </w:tr>
      <w:tr w:rsidR="00994350" w14:paraId="1B80441E" w14:textId="77777777" w:rsidTr="002A25B0">
        <w:trPr>
          <w:trHeight w:val="1114"/>
        </w:trPr>
        <w:tc>
          <w:tcPr>
            <w:tcW w:w="3122" w:type="dxa"/>
          </w:tcPr>
          <w:p w14:paraId="068F5797" w14:textId="16A2C39E" w:rsidR="00994350" w:rsidRPr="00691486" w:rsidRDefault="002A1AC6" w:rsidP="00994350">
            <w:pPr>
              <w:pStyle w:val="ListParagraph"/>
              <w:numPr>
                <w:ilvl w:val="0"/>
                <w:numId w:val="10"/>
              </w:numPr>
              <w:rPr>
                <w:rFonts w:asciiTheme="majorHAnsi" w:hAnsiTheme="majorHAnsi"/>
                <w:i/>
                <w:color w:val="008000"/>
                <w:sz w:val="18"/>
                <w:szCs w:val="18"/>
              </w:rPr>
            </w:pPr>
            <w:r w:rsidRPr="00691486">
              <w:rPr>
                <w:rFonts w:asciiTheme="majorHAnsi" w:hAnsiTheme="majorHAnsi"/>
                <w:i/>
                <w:color w:val="008000"/>
                <w:sz w:val="18"/>
                <w:szCs w:val="18"/>
              </w:rPr>
              <w:t>Students will predict and evaluate the strength of their claims and counterclaims</w:t>
            </w:r>
            <w:r w:rsidR="00994350" w:rsidRPr="00691486">
              <w:rPr>
                <w:rFonts w:asciiTheme="majorHAnsi" w:hAnsiTheme="majorHAnsi"/>
                <w:i/>
                <w:color w:val="008000"/>
                <w:sz w:val="18"/>
                <w:szCs w:val="18"/>
              </w:rPr>
              <w:fldChar w:fldCharType="begin">
                <w:ffData>
                  <w:name w:val="Text3"/>
                  <w:enabled/>
                  <w:calcOnExit w:val="0"/>
                  <w:textInput/>
                </w:ffData>
              </w:fldChar>
            </w:r>
            <w:r w:rsidR="00994350" w:rsidRPr="00691486">
              <w:rPr>
                <w:rFonts w:asciiTheme="majorHAnsi" w:hAnsiTheme="majorHAnsi"/>
                <w:i/>
                <w:color w:val="008000"/>
                <w:sz w:val="18"/>
                <w:szCs w:val="18"/>
              </w:rPr>
              <w:instrText xml:space="preserve"> FORMTEXT </w:instrText>
            </w:r>
            <w:r w:rsidR="00994350" w:rsidRPr="00691486">
              <w:rPr>
                <w:rFonts w:asciiTheme="majorHAnsi" w:hAnsiTheme="majorHAnsi"/>
                <w:i/>
                <w:color w:val="008000"/>
                <w:sz w:val="18"/>
                <w:szCs w:val="18"/>
              </w:rPr>
            </w:r>
            <w:r w:rsidR="00994350" w:rsidRPr="00691486">
              <w:rPr>
                <w:rFonts w:asciiTheme="majorHAnsi" w:hAnsiTheme="majorHAnsi"/>
                <w:i/>
                <w:color w:val="008000"/>
                <w:sz w:val="18"/>
                <w:szCs w:val="18"/>
              </w:rPr>
              <w:fldChar w:fldCharType="separate"/>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color w:val="008000"/>
                <w:sz w:val="18"/>
                <w:szCs w:val="18"/>
              </w:rPr>
              <w:fldChar w:fldCharType="end"/>
            </w:r>
          </w:p>
        </w:tc>
        <w:tc>
          <w:tcPr>
            <w:tcW w:w="1509" w:type="dxa"/>
            <w:gridSpan w:val="2"/>
          </w:tcPr>
          <w:p w14:paraId="441FF0C1" w14:textId="47596DCD" w:rsidR="00994350" w:rsidRPr="00691486" w:rsidRDefault="003C7D47" w:rsidP="001F7C7B">
            <w:pPr>
              <w:rPr>
                <w:rFonts w:asciiTheme="majorHAnsi" w:hAnsiTheme="majorHAnsi"/>
                <w:i/>
                <w:color w:val="CC0099"/>
                <w:sz w:val="18"/>
                <w:szCs w:val="18"/>
              </w:rPr>
            </w:pPr>
            <w:r w:rsidRPr="00691486">
              <w:rPr>
                <w:rFonts w:asciiTheme="majorHAnsi" w:hAnsiTheme="majorHAnsi"/>
                <w:i/>
                <w:color w:val="CC0099"/>
                <w:sz w:val="18"/>
                <w:szCs w:val="18"/>
              </w:rPr>
              <w:t xml:space="preserve">Evaluating </w:t>
            </w:r>
          </w:p>
        </w:tc>
        <w:tc>
          <w:tcPr>
            <w:tcW w:w="6746" w:type="dxa"/>
            <w:gridSpan w:val="3"/>
          </w:tcPr>
          <w:p w14:paraId="61591A0F" w14:textId="2836D532" w:rsidR="00994350" w:rsidRPr="00B34E88" w:rsidRDefault="003C7D47" w:rsidP="001F7C7B">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Students will work in pairs to evaluate which claims are strongest in support of their “side.”</w:t>
            </w:r>
          </w:p>
          <w:p w14:paraId="140B55B4" w14:textId="77777777" w:rsidR="003C7D47" w:rsidRPr="00B34E88" w:rsidRDefault="003C7D47" w:rsidP="003C7D47">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Students will also and predict which counterclaims are strongest and will be used by opponents.</w:t>
            </w:r>
          </w:p>
          <w:p w14:paraId="752D265B" w14:textId="5F074817" w:rsidR="003C7D47" w:rsidRPr="00B34E88" w:rsidRDefault="00F10C76" w:rsidP="00F10C76">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Student mini-groups</w:t>
            </w:r>
            <w:r w:rsidR="002A25B0">
              <w:rPr>
                <w:rFonts w:asciiTheme="majorHAnsi" w:hAnsiTheme="majorHAnsi"/>
                <w:i/>
                <w:color w:val="FF0000"/>
                <w:sz w:val="18"/>
                <w:szCs w:val="18"/>
              </w:rPr>
              <w:t xml:space="preserve"> (pairs)</w:t>
            </w:r>
            <w:r w:rsidRPr="00B34E88">
              <w:rPr>
                <w:rFonts w:asciiTheme="majorHAnsi" w:hAnsiTheme="majorHAnsi"/>
                <w:i/>
                <w:color w:val="FF0000"/>
                <w:sz w:val="18"/>
                <w:szCs w:val="18"/>
              </w:rPr>
              <w:t xml:space="preserve"> </w:t>
            </w:r>
            <w:r w:rsidR="003C7D47" w:rsidRPr="00B34E88">
              <w:rPr>
                <w:rFonts w:asciiTheme="majorHAnsi" w:hAnsiTheme="majorHAnsi"/>
                <w:i/>
                <w:color w:val="FF0000"/>
                <w:sz w:val="18"/>
                <w:szCs w:val="18"/>
              </w:rPr>
              <w:t xml:space="preserve">will </w:t>
            </w:r>
            <w:r w:rsidRPr="00B34E88">
              <w:rPr>
                <w:rFonts w:asciiTheme="majorHAnsi" w:hAnsiTheme="majorHAnsi"/>
                <w:i/>
                <w:color w:val="FF0000"/>
                <w:sz w:val="18"/>
                <w:szCs w:val="18"/>
              </w:rPr>
              <w:t xml:space="preserve">create a PowerPoint </w:t>
            </w:r>
            <w:r w:rsidR="00913913">
              <w:rPr>
                <w:rFonts w:asciiTheme="majorHAnsi" w:hAnsiTheme="majorHAnsi"/>
                <w:i/>
                <w:color w:val="FF0000"/>
                <w:sz w:val="18"/>
                <w:szCs w:val="18"/>
              </w:rPr>
              <w:t>(through Google Doc</w:t>
            </w:r>
            <w:r w:rsidR="00293B9B">
              <w:rPr>
                <w:rFonts w:asciiTheme="majorHAnsi" w:hAnsiTheme="majorHAnsi"/>
                <w:i/>
                <w:color w:val="FF0000"/>
                <w:sz w:val="18"/>
                <w:szCs w:val="18"/>
              </w:rPr>
              <w:t>s’ “</w:t>
            </w:r>
            <w:r w:rsidR="00913913">
              <w:rPr>
                <w:rFonts w:asciiTheme="majorHAnsi" w:hAnsiTheme="majorHAnsi"/>
                <w:i/>
                <w:color w:val="FF0000"/>
                <w:sz w:val="18"/>
                <w:szCs w:val="18"/>
              </w:rPr>
              <w:t>Presentation</w:t>
            </w:r>
            <w:r w:rsidR="00293B9B">
              <w:rPr>
                <w:rFonts w:asciiTheme="majorHAnsi" w:hAnsiTheme="majorHAnsi"/>
                <w:i/>
                <w:color w:val="FF0000"/>
                <w:sz w:val="18"/>
                <w:szCs w:val="18"/>
              </w:rPr>
              <w:t xml:space="preserve">” (for reasons of collaboration and easy access) </w:t>
            </w:r>
            <w:r w:rsidRPr="00B34E88">
              <w:rPr>
                <w:rFonts w:asciiTheme="majorHAnsi" w:hAnsiTheme="majorHAnsi"/>
                <w:i/>
                <w:color w:val="FF0000"/>
                <w:sz w:val="18"/>
                <w:szCs w:val="18"/>
              </w:rPr>
              <w:t>outlining their three strongest claims and counterclaim</w:t>
            </w:r>
            <w:r w:rsidR="002A25B0">
              <w:rPr>
                <w:rFonts w:asciiTheme="majorHAnsi" w:hAnsiTheme="majorHAnsi"/>
                <w:i/>
                <w:color w:val="FF0000"/>
                <w:sz w:val="18"/>
                <w:szCs w:val="18"/>
              </w:rPr>
              <w:t>s</w:t>
            </w:r>
            <w:r w:rsidRPr="00B34E88">
              <w:rPr>
                <w:rFonts w:asciiTheme="majorHAnsi" w:hAnsiTheme="majorHAnsi"/>
                <w:i/>
                <w:color w:val="FF0000"/>
                <w:sz w:val="18"/>
                <w:szCs w:val="18"/>
              </w:rPr>
              <w:t xml:space="preserve">, logically ordered, using evidence from research for support.  </w:t>
            </w:r>
          </w:p>
          <w:p w14:paraId="1863FF19" w14:textId="3A711097" w:rsidR="00F10C76" w:rsidRPr="00B34E88" w:rsidRDefault="00F10C76" w:rsidP="002A25B0">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Student mini-groups</w:t>
            </w:r>
            <w:r w:rsidR="002A25B0">
              <w:rPr>
                <w:rFonts w:asciiTheme="majorHAnsi" w:hAnsiTheme="majorHAnsi"/>
                <w:i/>
                <w:color w:val="FF0000"/>
                <w:sz w:val="18"/>
                <w:szCs w:val="18"/>
              </w:rPr>
              <w:t xml:space="preserve"> (partners) </w:t>
            </w:r>
            <w:r w:rsidRPr="00B34E88">
              <w:rPr>
                <w:rFonts w:asciiTheme="majorHAnsi" w:hAnsiTheme="majorHAnsi"/>
                <w:i/>
                <w:color w:val="FF0000"/>
                <w:sz w:val="18"/>
                <w:szCs w:val="18"/>
              </w:rPr>
              <w:t xml:space="preserve">will post their </w:t>
            </w:r>
            <w:r w:rsidR="00293B9B">
              <w:rPr>
                <w:rFonts w:asciiTheme="majorHAnsi" w:hAnsiTheme="majorHAnsi"/>
                <w:i/>
                <w:color w:val="FF0000"/>
                <w:sz w:val="18"/>
                <w:szCs w:val="18"/>
              </w:rPr>
              <w:t>“</w:t>
            </w:r>
            <w:r w:rsidRPr="00B34E88">
              <w:rPr>
                <w:rFonts w:asciiTheme="majorHAnsi" w:hAnsiTheme="majorHAnsi"/>
                <w:i/>
                <w:color w:val="FF0000"/>
                <w:sz w:val="18"/>
                <w:szCs w:val="18"/>
              </w:rPr>
              <w:t>PowerPoint</w:t>
            </w:r>
            <w:r w:rsidR="00293B9B">
              <w:rPr>
                <w:rFonts w:asciiTheme="majorHAnsi" w:hAnsiTheme="majorHAnsi"/>
                <w:i/>
                <w:color w:val="FF0000"/>
                <w:sz w:val="18"/>
                <w:szCs w:val="18"/>
              </w:rPr>
              <w:t>”</w:t>
            </w:r>
            <w:r w:rsidRPr="00B34E88">
              <w:rPr>
                <w:rFonts w:asciiTheme="majorHAnsi" w:hAnsiTheme="majorHAnsi"/>
                <w:i/>
                <w:color w:val="FF0000"/>
                <w:sz w:val="18"/>
                <w:szCs w:val="18"/>
              </w:rPr>
              <w:t xml:space="preserve"> to </w:t>
            </w:r>
            <w:proofErr w:type="spellStart"/>
            <w:r w:rsidRPr="00B34E88">
              <w:rPr>
                <w:rFonts w:asciiTheme="majorHAnsi" w:hAnsiTheme="majorHAnsi"/>
                <w:i/>
                <w:color w:val="FF0000"/>
                <w:sz w:val="18"/>
                <w:szCs w:val="18"/>
              </w:rPr>
              <w:t>Voicethread</w:t>
            </w:r>
            <w:proofErr w:type="spellEnd"/>
            <w:r w:rsidRPr="00B34E88">
              <w:rPr>
                <w:rFonts w:asciiTheme="majorHAnsi" w:hAnsiTheme="majorHAnsi"/>
                <w:i/>
                <w:color w:val="FF0000"/>
                <w:sz w:val="18"/>
                <w:szCs w:val="18"/>
              </w:rPr>
              <w:t>, narrating each slide.</w:t>
            </w:r>
          </w:p>
        </w:tc>
        <w:tc>
          <w:tcPr>
            <w:tcW w:w="3109" w:type="dxa"/>
          </w:tcPr>
          <w:p w14:paraId="4F3E1389" w14:textId="5A8ACA26" w:rsidR="00F10C76" w:rsidRPr="00D74948" w:rsidRDefault="00F10C76" w:rsidP="00365139">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 xml:space="preserve">Teacher will grade </w:t>
            </w:r>
            <w:proofErr w:type="spellStart"/>
            <w:r w:rsidRPr="00D74948">
              <w:rPr>
                <w:rFonts w:asciiTheme="majorHAnsi" w:hAnsiTheme="majorHAnsi"/>
                <w:i/>
                <w:color w:val="0000CC"/>
                <w:sz w:val="18"/>
                <w:szCs w:val="18"/>
              </w:rPr>
              <w:t>PowerPoints</w:t>
            </w:r>
            <w:proofErr w:type="spellEnd"/>
            <w:r w:rsidR="00293B9B">
              <w:rPr>
                <w:rFonts w:asciiTheme="majorHAnsi" w:hAnsiTheme="majorHAnsi"/>
                <w:i/>
                <w:color w:val="0000CC"/>
                <w:sz w:val="18"/>
                <w:szCs w:val="18"/>
              </w:rPr>
              <w:t xml:space="preserve"> (“Presentation” in Google Docs</w:t>
            </w:r>
            <w:proofErr w:type="gramStart"/>
            <w:r w:rsidR="00293B9B">
              <w:rPr>
                <w:rFonts w:asciiTheme="majorHAnsi" w:hAnsiTheme="majorHAnsi"/>
                <w:i/>
                <w:color w:val="0000CC"/>
                <w:sz w:val="18"/>
                <w:szCs w:val="18"/>
              </w:rPr>
              <w:t>)</w:t>
            </w:r>
            <w:r w:rsidRPr="00D74948">
              <w:rPr>
                <w:rFonts w:asciiTheme="majorHAnsi" w:hAnsiTheme="majorHAnsi"/>
                <w:i/>
                <w:color w:val="0000CC"/>
                <w:sz w:val="18"/>
                <w:szCs w:val="18"/>
              </w:rPr>
              <w:t xml:space="preserve">  and</w:t>
            </w:r>
            <w:proofErr w:type="gramEnd"/>
            <w:r w:rsidRPr="00D74948">
              <w:rPr>
                <w:rFonts w:asciiTheme="majorHAnsi" w:hAnsiTheme="majorHAnsi"/>
                <w:i/>
                <w:color w:val="0000CC"/>
                <w:sz w:val="18"/>
                <w:szCs w:val="18"/>
              </w:rPr>
              <w:t xml:space="preserve"> narrations on </w:t>
            </w:r>
            <w:proofErr w:type="spellStart"/>
            <w:r w:rsidRPr="00D74948">
              <w:rPr>
                <w:rFonts w:asciiTheme="majorHAnsi" w:hAnsiTheme="majorHAnsi"/>
                <w:i/>
                <w:color w:val="0000CC"/>
                <w:sz w:val="18"/>
                <w:szCs w:val="18"/>
              </w:rPr>
              <w:t>Voicethread</w:t>
            </w:r>
            <w:proofErr w:type="spellEnd"/>
            <w:r w:rsidRPr="00D74948">
              <w:rPr>
                <w:rFonts w:asciiTheme="majorHAnsi" w:hAnsiTheme="majorHAnsi"/>
                <w:i/>
                <w:color w:val="0000CC"/>
                <w:sz w:val="18"/>
                <w:szCs w:val="18"/>
              </w:rPr>
              <w:t>.</w:t>
            </w:r>
            <w:r w:rsidR="00546B61" w:rsidRPr="00D74948">
              <w:rPr>
                <w:rFonts w:asciiTheme="majorHAnsi" w:hAnsiTheme="majorHAnsi"/>
                <w:i/>
                <w:color w:val="0000CC"/>
                <w:sz w:val="18"/>
                <w:szCs w:val="18"/>
              </w:rPr>
              <w:t xml:space="preserve"> (</w:t>
            </w:r>
            <w:r w:rsidR="00293B9B">
              <w:rPr>
                <w:rFonts w:asciiTheme="majorHAnsi" w:hAnsiTheme="majorHAnsi"/>
                <w:i/>
                <w:color w:val="0000CC"/>
                <w:sz w:val="18"/>
                <w:szCs w:val="18"/>
              </w:rPr>
              <w:t>“</w:t>
            </w:r>
            <w:r w:rsidR="00546B61" w:rsidRPr="00D74948">
              <w:rPr>
                <w:rFonts w:asciiTheme="majorHAnsi" w:hAnsiTheme="majorHAnsi"/>
                <w:i/>
                <w:color w:val="0000CC"/>
                <w:sz w:val="18"/>
                <w:szCs w:val="18"/>
              </w:rPr>
              <w:t>PowerPoint</w:t>
            </w:r>
            <w:r w:rsidR="00293B9B">
              <w:rPr>
                <w:rFonts w:asciiTheme="majorHAnsi" w:hAnsiTheme="majorHAnsi"/>
                <w:i/>
                <w:color w:val="0000CC"/>
                <w:sz w:val="18"/>
                <w:szCs w:val="18"/>
              </w:rPr>
              <w:t>”</w:t>
            </w:r>
            <w:r w:rsidR="00546B61" w:rsidRPr="00D74948">
              <w:rPr>
                <w:rFonts w:asciiTheme="majorHAnsi" w:hAnsiTheme="majorHAnsi"/>
                <w:i/>
                <w:color w:val="0000CC"/>
                <w:sz w:val="18"/>
                <w:szCs w:val="18"/>
              </w:rPr>
              <w:t xml:space="preserve"> Narration/VT rubric)</w:t>
            </w:r>
          </w:p>
        </w:tc>
      </w:tr>
      <w:tr w:rsidR="00365139" w14:paraId="5995332E" w14:textId="77777777" w:rsidTr="002A25B0">
        <w:trPr>
          <w:trHeight w:val="1114"/>
        </w:trPr>
        <w:tc>
          <w:tcPr>
            <w:tcW w:w="3122" w:type="dxa"/>
          </w:tcPr>
          <w:p w14:paraId="7F5AE6C9" w14:textId="39D5399C" w:rsidR="00365139" w:rsidRPr="00691486" w:rsidRDefault="00365139" w:rsidP="002A25B0">
            <w:pPr>
              <w:pStyle w:val="ListParagraph"/>
              <w:numPr>
                <w:ilvl w:val="0"/>
                <w:numId w:val="10"/>
              </w:numPr>
              <w:rPr>
                <w:rFonts w:asciiTheme="majorHAnsi" w:hAnsiTheme="majorHAnsi"/>
                <w:i/>
                <w:color w:val="008000"/>
                <w:sz w:val="18"/>
                <w:szCs w:val="18"/>
              </w:rPr>
            </w:pPr>
            <w:r w:rsidRPr="00691486">
              <w:rPr>
                <w:rFonts w:asciiTheme="majorHAnsi" w:hAnsiTheme="majorHAnsi"/>
                <w:i/>
                <w:color w:val="008000"/>
                <w:sz w:val="18"/>
                <w:szCs w:val="18"/>
              </w:rPr>
              <w:t xml:space="preserve">Students will argue effectively using </w:t>
            </w:r>
            <w:r w:rsidR="00B57D88" w:rsidRPr="00691486">
              <w:rPr>
                <w:rFonts w:asciiTheme="majorHAnsi" w:hAnsiTheme="majorHAnsi"/>
                <w:i/>
                <w:color w:val="008000"/>
                <w:sz w:val="18"/>
                <w:szCs w:val="18"/>
              </w:rPr>
              <w:t xml:space="preserve">words, phrases, and clauses to create cohesion and clarify the relationships among claim(s), counterclaims, reasons, and </w:t>
            </w:r>
            <w:r w:rsidR="002A25B0">
              <w:rPr>
                <w:rFonts w:asciiTheme="majorHAnsi" w:hAnsiTheme="majorHAnsi"/>
                <w:i/>
                <w:color w:val="008000"/>
                <w:sz w:val="18"/>
                <w:szCs w:val="18"/>
              </w:rPr>
              <w:lastRenderedPageBreak/>
              <w:t>evidence.</w:t>
            </w:r>
          </w:p>
        </w:tc>
        <w:tc>
          <w:tcPr>
            <w:tcW w:w="1509" w:type="dxa"/>
            <w:gridSpan w:val="2"/>
          </w:tcPr>
          <w:p w14:paraId="5D5496E4" w14:textId="54A9CB13" w:rsidR="00365139" w:rsidRPr="00691486" w:rsidRDefault="00365139" w:rsidP="001F7C7B">
            <w:pPr>
              <w:rPr>
                <w:rFonts w:asciiTheme="majorHAnsi" w:hAnsiTheme="majorHAnsi"/>
                <w:i/>
                <w:color w:val="CC0099"/>
                <w:sz w:val="18"/>
                <w:szCs w:val="18"/>
              </w:rPr>
            </w:pPr>
            <w:r w:rsidRPr="00691486">
              <w:rPr>
                <w:rFonts w:asciiTheme="majorHAnsi" w:hAnsiTheme="majorHAnsi"/>
                <w:i/>
                <w:color w:val="CC0099"/>
                <w:sz w:val="18"/>
                <w:szCs w:val="18"/>
              </w:rPr>
              <w:lastRenderedPageBreak/>
              <w:t>Evaluating</w:t>
            </w:r>
          </w:p>
        </w:tc>
        <w:tc>
          <w:tcPr>
            <w:tcW w:w="6746" w:type="dxa"/>
            <w:gridSpan w:val="3"/>
          </w:tcPr>
          <w:p w14:paraId="112D9BFF" w14:textId="7717D93E" w:rsidR="00365139" w:rsidRPr="00B34E88" w:rsidRDefault="00365139" w:rsidP="001B2E94">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 xml:space="preserve">Students will respond to opponent’s claims in </w:t>
            </w:r>
            <w:proofErr w:type="spellStart"/>
            <w:r w:rsidRPr="00B34E88">
              <w:rPr>
                <w:rFonts w:asciiTheme="majorHAnsi" w:hAnsiTheme="majorHAnsi"/>
                <w:i/>
                <w:color w:val="FF0000"/>
                <w:sz w:val="18"/>
                <w:szCs w:val="18"/>
              </w:rPr>
              <w:t>Voicethread</w:t>
            </w:r>
            <w:proofErr w:type="spellEnd"/>
            <w:r w:rsidRPr="00B34E88">
              <w:rPr>
                <w:rFonts w:asciiTheme="majorHAnsi" w:hAnsiTheme="majorHAnsi"/>
                <w:i/>
                <w:color w:val="FF0000"/>
                <w:sz w:val="18"/>
                <w:szCs w:val="18"/>
              </w:rPr>
              <w:t xml:space="preserve"> as they choose, being sure to support their counterclaims with evidence from their research.</w:t>
            </w:r>
          </w:p>
        </w:tc>
        <w:tc>
          <w:tcPr>
            <w:tcW w:w="3109" w:type="dxa"/>
          </w:tcPr>
          <w:p w14:paraId="1DC64015" w14:textId="2FE14D7D" w:rsidR="00365139" w:rsidRPr="00D74948" w:rsidRDefault="00365139" w:rsidP="00F10C76">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 xml:space="preserve">Teacher will assess responses to </w:t>
            </w:r>
            <w:proofErr w:type="spellStart"/>
            <w:r w:rsidRPr="00D74948">
              <w:rPr>
                <w:rFonts w:asciiTheme="majorHAnsi" w:hAnsiTheme="majorHAnsi"/>
                <w:i/>
                <w:color w:val="0000CC"/>
                <w:sz w:val="18"/>
                <w:szCs w:val="18"/>
              </w:rPr>
              <w:t>Voicethread</w:t>
            </w:r>
            <w:proofErr w:type="spellEnd"/>
            <w:r w:rsidRPr="00D74948">
              <w:rPr>
                <w:rFonts w:asciiTheme="majorHAnsi" w:hAnsiTheme="majorHAnsi"/>
                <w:i/>
                <w:color w:val="0000CC"/>
                <w:sz w:val="18"/>
                <w:szCs w:val="18"/>
              </w:rPr>
              <w:t xml:space="preserve"> from opposing teams.</w:t>
            </w:r>
            <w:r w:rsidR="00546B61" w:rsidRPr="00D74948">
              <w:rPr>
                <w:rFonts w:asciiTheme="majorHAnsi" w:hAnsiTheme="majorHAnsi"/>
                <w:i/>
                <w:color w:val="0000CC"/>
                <w:sz w:val="18"/>
                <w:szCs w:val="18"/>
              </w:rPr>
              <w:t xml:space="preserve"> (VT Response Rubric)</w:t>
            </w:r>
          </w:p>
        </w:tc>
      </w:tr>
      <w:tr w:rsidR="00994350" w14:paraId="1771B96B" w14:textId="77777777" w:rsidTr="001F7C7B">
        <w:trPr>
          <w:trHeight w:val="260"/>
        </w:trPr>
        <w:tc>
          <w:tcPr>
            <w:tcW w:w="14486" w:type="dxa"/>
            <w:gridSpan w:val="7"/>
          </w:tcPr>
          <w:p w14:paraId="016EEC73" w14:textId="77777777" w:rsidR="00994350" w:rsidRPr="00B07447" w:rsidRDefault="00994350" w:rsidP="001F7C7B">
            <w:pPr>
              <w:jc w:val="center"/>
              <w:rPr>
                <w:rFonts w:asciiTheme="majorHAnsi" w:hAnsiTheme="majorHAnsi"/>
              </w:rPr>
            </w:pPr>
            <w:r w:rsidRPr="00B07447">
              <w:rPr>
                <w:rFonts w:asciiTheme="majorHAnsi" w:hAnsiTheme="majorHAnsi"/>
              </w:rPr>
              <w:lastRenderedPageBreak/>
              <w:t>Online Learning Experience (OLE) Planning Grid</w:t>
            </w:r>
            <w:r>
              <w:rPr>
                <w:rFonts w:asciiTheme="majorHAnsi" w:hAnsiTheme="majorHAnsi"/>
              </w:rPr>
              <w:t xml:space="preserve"> - </w:t>
            </w:r>
            <w:r w:rsidRPr="00B07447">
              <w:rPr>
                <w:rFonts w:asciiTheme="majorHAnsi" w:hAnsiTheme="majorHAnsi"/>
              </w:rPr>
              <w:t>ITEC 748</w:t>
            </w:r>
            <w:r>
              <w:rPr>
                <w:rFonts w:asciiTheme="majorHAnsi" w:hAnsiTheme="majorHAnsi"/>
              </w:rPr>
              <w:t>0</w:t>
            </w:r>
          </w:p>
        </w:tc>
      </w:tr>
      <w:tr w:rsidR="00994350" w14:paraId="3CD3CE58" w14:textId="77777777" w:rsidTr="001F7C7B">
        <w:trPr>
          <w:trHeight w:val="794"/>
        </w:trPr>
        <w:tc>
          <w:tcPr>
            <w:tcW w:w="14486" w:type="dxa"/>
            <w:gridSpan w:val="7"/>
          </w:tcPr>
          <w:p w14:paraId="0F0714B5" w14:textId="69BAF981" w:rsidR="00365139" w:rsidRPr="00D74948" w:rsidRDefault="0091121C" w:rsidP="001F7C7B">
            <w:pPr>
              <w:tabs>
                <w:tab w:val="left" w:pos="1648"/>
              </w:tabs>
              <w:jc w:val="both"/>
              <w:rPr>
                <w:rFonts w:asciiTheme="majorHAnsi" w:hAnsiTheme="majorHAnsi"/>
                <w:b/>
                <w:color w:val="CCCC00"/>
                <w:sz w:val="20"/>
                <w:szCs w:val="20"/>
              </w:rPr>
            </w:pPr>
            <w:r w:rsidRPr="00D74948">
              <w:rPr>
                <w:rFonts w:asciiTheme="majorHAnsi" w:hAnsiTheme="majorHAnsi"/>
                <w:b/>
                <w:color w:val="CCCC00"/>
                <w:sz w:val="20"/>
                <w:szCs w:val="20"/>
              </w:rPr>
              <w:t xml:space="preserve">                                                                                                                                                                                                                                                                                  </w:t>
            </w:r>
            <w:r w:rsidR="00365139" w:rsidRPr="00D74948">
              <w:rPr>
                <w:rFonts w:asciiTheme="majorHAnsi" w:hAnsiTheme="majorHAnsi"/>
                <w:b/>
                <w:color w:val="CCCC00"/>
                <w:sz w:val="20"/>
                <w:szCs w:val="20"/>
              </w:rPr>
              <w:t>NET-S Standard #1</w:t>
            </w:r>
          </w:p>
          <w:p w14:paraId="00E2F5D9" w14:textId="3FC593EE" w:rsidR="00994350" w:rsidRPr="00D74948" w:rsidRDefault="00994350" w:rsidP="0091121C">
            <w:pPr>
              <w:tabs>
                <w:tab w:val="left" w:pos="1648"/>
              </w:tabs>
              <w:jc w:val="both"/>
              <w:rPr>
                <w:rFonts w:asciiTheme="majorHAnsi" w:hAnsiTheme="majorHAnsi"/>
                <w:b/>
                <w:color w:val="CCCC00"/>
                <w:sz w:val="20"/>
                <w:szCs w:val="20"/>
              </w:rPr>
            </w:pPr>
            <w:r w:rsidRPr="00D74948">
              <w:rPr>
                <w:rFonts w:asciiTheme="majorHAnsi" w:hAnsiTheme="majorHAnsi"/>
                <w:b/>
                <w:color w:val="CCCC00"/>
                <w:sz w:val="20"/>
                <w:szCs w:val="20"/>
              </w:rPr>
              <w:t xml:space="preserve">Standard: </w:t>
            </w:r>
            <w:r w:rsidR="0091121C" w:rsidRPr="00D74948">
              <w:rPr>
                <w:rFonts w:asciiTheme="majorHAnsi" w:hAnsiTheme="majorHAnsi"/>
                <w:b/>
                <w:color w:val="CCCC00"/>
                <w:sz w:val="20"/>
                <w:szCs w:val="20"/>
              </w:rPr>
              <w:t>Students demonstrate creative thinking, construct knowledge, and develop innovative products and processes using technology.</w:t>
            </w:r>
          </w:p>
          <w:p w14:paraId="19C8F44B" w14:textId="03A8A659" w:rsidR="0091121C" w:rsidRPr="00D74948" w:rsidRDefault="0091121C" w:rsidP="0091121C">
            <w:pPr>
              <w:pStyle w:val="ListParagraph"/>
              <w:numPr>
                <w:ilvl w:val="0"/>
                <w:numId w:val="17"/>
              </w:numPr>
              <w:tabs>
                <w:tab w:val="left" w:pos="1648"/>
              </w:tabs>
              <w:jc w:val="both"/>
              <w:rPr>
                <w:rFonts w:asciiTheme="majorHAnsi" w:hAnsiTheme="majorHAnsi" w:cs="Calibri"/>
                <w:b/>
                <w:color w:val="CCCC00"/>
                <w:sz w:val="20"/>
                <w:szCs w:val="20"/>
              </w:rPr>
            </w:pPr>
            <w:r w:rsidRPr="00D74948">
              <w:rPr>
                <w:rFonts w:asciiTheme="majorHAnsi" w:hAnsiTheme="majorHAnsi" w:cs="Calibri"/>
                <w:b/>
                <w:color w:val="CCCC00"/>
                <w:sz w:val="20"/>
                <w:szCs w:val="20"/>
              </w:rPr>
              <w:t>Apply existing knowledge to generate new ideas, products, or processes</w:t>
            </w:r>
          </w:p>
          <w:p w14:paraId="78025BA0" w14:textId="4146A980" w:rsidR="0091121C" w:rsidRPr="00D74948" w:rsidRDefault="0091121C" w:rsidP="0091121C">
            <w:pPr>
              <w:pStyle w:val="ListParagraph"/>
              <w:numPr>
                <w:ilvl w:val="0"/>
                <w:numId w:val="17"/>
              </w:numPr>
              <w:tabs>
                <w:tab w:val="left" w:pos="1648"/>
              </w:tabs>
              <w:jc w:val="both"/>
              <w:rPr>
                <w:rFonts w:asciiTheme="majorHAnsi" w:hAnsiTheme="majorHAnsi" w:cs="Calibri"/>
                <w:b/>
                <w:color w:val="CCCC00"/>
                <w:sz w:val="20"/>
                <w:szCs w:val="20"/>
              </w:rPr>
            </w:pPr>
            <w:r w:rsidRPr="00D74948">
              <w:rPr>
                <w:rFonts w:asciiTheme="majorHAnsi" w:hAnsiTheme="majorHAnsi" w:cs="Calibri"/>
                <w:b/>
                <w:color w:val="CCCC00"/>
                <w:sz w:val="20"/>
                <w:szCs w:val="20"/>
              </w:rPr>
              <w:t>Create original works as a means of personal or group expression</w:t>
            </w:r>
          </w:p>
          <w:p w14:paraId="072B20AC" w14:textId="03C7EAFD" w:rsidR="0091121C" w:rsidRPr="00D74948" w:rsidRDefault="0091121C" w:rsidP="0091121C">
            <w:pPr>
              <w:pStyle w:val="ListParagraph"/>
              <w:numPr>
                <w:ilvl w:val="0"/>
                <w:numId w:val="17"/>
              </w:numPr>
              <w:tabs>
                <w:tab w:val="left" w:pos="1648"/>
              </w:tabs>
              <w:jc w:val="both"/>
              <w:rPr>
                <w:rFonts w:asciiTheme="majorHAnsi" w:hAnsiTheme="majorHAnsi" w:cs="Calibri"/>
                <w:b/>
                <w:color w:val="CCCC00"/>
                <w:sz w:val="20"/>
                <w:szCs w:val="20"/>
              </w:rPr>
            </w:pPr>
            <w:r w:rsidRPr="00D74948">
              <w:rPr>
                <w:rFonts w:asciiTheme="majorHAnsi" w:hAnsiTheme="majorHAnsi" w:cs="Calibri"/>
                <w:b/>
                <w:color w:val="CCCC00"/>
                <w:sz w:val="20"/>
                <w:szCs w:val="20"/>
              </w:rPr>
              <w:t>Identify trends and forecast possibilities</w:t>
            </w:r>
          </w:p>
          <w:p w14:paraId="0CC6FC6D" w14:textId="77777777" w:rsidR="0091121C" w:rsidRPr="00D74948" w:rsidRDefault="0091121C" w:rsidP="0091121C">
            <w:pPr>
              <w:tabs>
                <w:tab w:val="left" w:pos="1648"/>
              </w:tabs>
              <w:jc w:val="both"/>
              <w:rPr>
                <w:rFonts w:asciiTheme="majorHAnsi" w:hAnsiTheme="majorHAnsi" w:cs="Calibri"/>
                <w:b/>
                <w:color w:val="CCCC00"/>
                <w:sz w:val="20"/>
                <w:szCs w:val="20"/>
              </w:rPr>
            </w:pPr>
            <w:r w:rsidRPr="00D74948">
              <w:rPr>
                <w:rFonts w:asciiTheme="majorHAnsi" w:hAnsiTheme="majorHAnsi" w:cs="Calibri"/>
                <w:b/>
                <w:color w:val="CCCC00"/>
                <w:sz w:val="20"/>
                <w:szCs w:val="20"/>
              </w:rPr>
              <w:t>Common Core:</w:t>
            </w:r>
          </w:p>
          <w:p w14:paraId="60FDB1FD" w14:textId="77777777" w:rsidR="00994350" w:rsidRPr="00D74948" w:rsidRDefault="0091121C" w:rsidP="00412DB0">
            <w:pPr>
              <w:tabs>
                <w:tab w:val="left" w:pos="1648"/>
              </w:tabs>
              <w:jc w:val="both"/>
              <w:rPr>
                <w:rFonts w:asciiTheme="majorHAnsi" w:hAnsiTheme="majorHAnsi" w:cs="Calibri"/>
                <w:b/>
                <w:color w:val="CCCC00"/>
                <w:sz w:val="20"/>
                <w:szCs w:val="20"/>
              </w:rPr>
            </w:pPr>
            <w:r w:rsidRPr="00D74948">
              <w:rPr>
                <w:rFonts w:asciiTheme="majorHAnsi" w:hAnsiTheme="majorHAnsi" w:cs="Calibri"/>
                <w:b/>
                <w:color w:val="CCCC00"/>
                <w:sz w:val="20"/>
                <w:szCs w:val="20"/>
              </w:rPr>
              <w:t>RI.8.7. Evaluate the advantages and disadvantages of using different mediums (e.g., print or digital text, video, multimedia) to present a particular topic or idea.</w:t>
            </w:r>
          </w:p>
          <w:p w14:paraId="1DFE38C0" w14:textId="2DF54604" w:rsidR="007270C9" w:rsidRPr="007270C9" w:rsidRDefault="007270C9" w:rsidP="00412DB0">
            <w:pPr>
              <w:tabs>
                <w:tab w:val="left" w:pos="1648"/>
              </w:tabs>
              <w:jc w:val="both"/>
              <w:rPr>
                <w:rFonts w:asciiTheme="majorHAnsi" w:hAnsiTheme="majorHAnsi" w:cs="Calibri"/>
                <w:b/>
                <w:sz w:val="20"/>
                <w:szCs w:val="20"/>
              </w:rPr>
            </w:pPr>
            <w:r w:rsidRPr="00D74948">
              <w:rPr>
                <w:rFonts w:asciiTheme="majorHAnsi" w:hAnsiTheme="majorHAnsi" w:cs="Calibri"/>
                <w:b/>
                <w:color w:val="CCCC00"/>
                <w:sz w:val="20"/>
                <w:szCs w:val="20"/>
              </w:rPr>
              <w:t>RL.8.4. Determine the meaning of words and phrases as they are used in a text, including figurative and connotative meanings; analyze the impact of specific word choices on meaning and tone, including analogies or allusions to other texts.</w:t>
            </w:r>
          </w:p>
        </w:tc>
      </w:tr>
      <w:tr w:rsidR="00994350" w14:paraId="409752F1" w14:textId="77777777" w:rsidTr="00412DB0">
        <w:trPr>
          <w:trHeight w:val="215"/>
        </w:trPr>
        <w:tc>
          <w:tcPr>
            <w:tcW w:w="3348" w:type="dxa"/>
            <w:gridSpan w:val="2"/>
          </w:tcPr>
          <w:p w14:paraId="249FD03A" w14:textId="77777777" w:rsidR="00994350" w:rsidRPr="00F123C5" w:rsidRDefault="00994350" w:rsidP="001F7C7B">
            <w:pPr>
              <w:tabs>
                <w:tab w:val="left" w:pos="5088"/>
              </w:tabs>
              <w:rPr>
                <w:rFonts w:asciiTheme="majorHAnsi" w:hAnsiTheme="majorHAnsi"/>
                <w:b/>
                <w:sz w:val="20"/>
                <w:szCs w:val="20"/>
              </w:rPr>
            </w:pPr>
            <w:r w:rsidRPr="00F123C5">
              <w:rPr>
                <w:rFonts w:asciiTheme="majorHAnsi" w:hAnsiTheme="majorHAnsi"/>
                <w:b/>
                <w:sz w:val="20"/>
                <w:szCs w:val="20"/>
              </w:rPr>
              <w:t xml:space="preserve">Student Objectives/Outcomes: </w:t>
            </w:r>
            <w:r w:rsidRPr="00F123C5">
              <w:rPr>
                <w:rFonts w:asciiTheme="majorHAnsi" w:hAnsiTheme="majorHAnsi"/>
                <w:b/>
                <w:sz w:val="20"/>
                <w:szCs w:val="20"/>
              </w:rPr>
              <w:tab/>
            </w:r>
          </w:p>
        </w:tc>
        <w:tc>
          <w:tcPr>
            <w:tcW w:w="1620" w:type="dxa"/>
            <w:gridSpan w:val="2"/>
          </w:tcPr>
          <w:p w14:paraId="2203F4C6" w14:textId="77777777" w:rsidR="00994350" w:rsidRPr="00F123C5" w:rsidRDefault="00994350" w:rsidP="001F7C7B">
            <w:pPr>
              <w:pStyle w:val="ListParagraph"/>
              <w:ind w:left="0"/>
              <w:rPr>
                <w:rFonts w:asciiTheme="majorHAnsi" w:hAnsiTheme="majorHAnsi"/>
                <w:b/>
                <w:sz w:val="20"/>
                <w:szCs w:val="20"/>
              </w:rPr>
            </w:pPr>
            <w:r>
              <w:rPr>
                <w:rFonts w:asciiTheme="majorHAnsi" w:hAnsiTheme="majorHAnsi"/>
                <w:b/>
                <w:sz w:val="20"/>
                <w:szCs w:val="20"/>
              </w:rPr>
              <w:t xml:space="preserve">Bloom’s Level: </w:t>
            </w:r>
            <w:r w:rsidRPr="00F123C5">
              <w:rPr>
                <w:rFonts w:asciiTheme="majorHAnsi" w:hAnsiTheme="majorHAnsi"/>
                <w:b/>
                <w:sz w:val="20"/>
                <w:szCs w:val="20"/>
              </w:rPr>
              <w:t xml:space="preserve"> </w:t>
            </w:r>
          </w:p>
        </w:tc>
        <w:tc>
          <w:tcPr>
            <w:tcW w:w="5670" w:type="dxa"/>
          </w:tcPr>
          <w:p w14:paraId="0CD21026" w14:textId="77777777" w:rsidR="00994350" w:rsidRPr="00F123C5" w:rsidRDefault="00994350" w:rsidP="001F7C7B">
            <w:pPr>
              <w:ind w:left="-39"/>
              <w:jc w:val="both"/>
              <w:rPr>
                <w:rFonts w:asciiTheme="majorHAnsi" w:hAnsiTheme="majorHAnsi"/>
                <w:b/>
                <w:sz w:val="20"/>
                <w:szCs w:val="20"/>
              </w:rPr>
            </w:pPr>
            <w:r w:rsidRPr="00F123C5">
              <w:rPr>
                <w:rFonts w:asciiTheme="majorHAnsi" w:hAnsiTheme="majorHAnsi"/>
                <w:b/>
                <w:sz w:val="20"/>
                <w:szCs w:val="20"/>
              </w:rPr>
              <w:t xml:space="preserve">Activities: </w:t>
            </w:r>
          </w:p>
        </w:tc>
        <w:tc>
          <w:tcPr>
            <w:tcW w:w="3848" w:type="dxa"/>
            <w:gridSpan w:val="2"/>
          </w:tcPr>
          <w:p w14:paraId="71C22877" w14:textId="77777777" w:rsidR="00994350" w:rsidRPr="00F123C5" w:rsidRDefault="00994350" w:rsidP="001F7C7B">
            <w:pPr>
              <w:jc w:val="both"/>
              <w:rPr>
                <w:rFonts w:asciiTheme="majorHAnsi" w:hAnsiTheme="majorHAnsi"/>
                <w:b/>
                <w:sz w:val="20"/>
                <w:szCs w:val="20"/>
              </w:rPr>
            </w:pPr>
            <w:r w:rsidRPr="00F123C5">
              <w:rPr>
                <w:rFonts w:asciiTheme="majorHAnsi" w:hAnsiTheme="majorHAnsi"/>
                <w:b/>
                <w:sz w:val="20"/>
                <w:szCs w:val="20"/>
              </w:rPr>
              <w:t xml:space="preserve">Assessments: </w:t>
            </w:r>
          </w:p>
        </w:tc>
      </w:tr>
      <w:tr w:rsidR="00994350" w14:paraId="7141393B" w14:textId="77777777" w:rsidTr="00412DB0">
        <w:trPr>
          <w:trHeight w:val="2114"/>
        </w:trPr>
        <w:tc>
          <w:tcPr>
            <w:tcW w:w="3348" w:type="dxa"/>
            <w:gridSpan w:val="2"/>
          </w:tcPr>
          <w:p w14:paraId="0855CF2E" w14:textId="53340E36" w:rsidR="00994350" w:rsidRPr="00691486" w:rsidRDefault="00412DB0" w:rsidP="00994350">
            <w:pPr>
              <w:pStyle w:val="ListParagraph"/>
              <w:numPr>
                <w:ilvl w:val="0"/>
                <w:numId w:val="8"/>
              </w:numPr>
              <w:rPr>
                <w:rFonts w:asciiTheme="majorHAnsi" w:hAnsiTheme="majorHAnsi"/>
                <w:i/>
                <w:color w:val="008000"/>
                <w:sz w:val="18"/>
                <w:szCs w:val="18"/>
              </w:rPr>
            </w:pPr>
            <w:r w:rsidRPr="00691486">
              <w:rPr>
                <w:rFonts w:asciiTheme="majorHAnsi" w:hAnsiTheme="majorHAnsi"/>
                <w:i/>
                <w:color w:val="008000"/>
                <w:sz w:val="18"/>
                <w:szCs w:val="18"/>
              </w:rPr>
              <w:t>Students will create a persuasive product that represents their research.</w:t>
            </w:r>
            <w:r w:rsidR="00994350" w:rsidRPr="00691486">
              <w:rPr>
                <w:rFonts w:asciiTheme="majorHAnsi" w:hAnsiTheme="majorHAnsi"/>
                <w:i/>
                <w:color w:val="008000"/>
                <w:sz w:val="18"/>
                <w:szCs w:val="18"/>
              </w:rPr>
              <w:fldChar w:fldCharType="begin">
                <w:ffData>
                  <w:name w:val="Text3"/>
                  <w:enabled/>
                  <w:calcOnExit w:val="0"/>
                  <w:textInput/>
                </w:ffData>
              </w:fldChar>
            </w:r>
            <w:r w:rsidR="00994350" w:rsidRPr="00691486">
              <w:rPr>
                <w:rFonts w:asciiTheme="majorHAnsi" w:hAnsiTheme="majorHAnsi"/>
                <w:i/>
                <w:color w:val="008000"/>
                <w:sz w:val="18"/>
                <w:szCs w:val="18"/>
              </w:rPr>
              <w:instrText xml:space="preserve"> FORMTEXT </w:instrText>
            </w:r>
            <w:r w:rsidR="00994350" w:rsidRPr="00691486">
              <w:rPr>
                <w:rFonts w:asciiTheme="majorHAnsi" w:hAnsiTheme="majorHAnsi"/>
                <w:i/>
                <w:color w:val="008000"/>
                <w:sz w:val="18"/>
                <w:szCs w:val="18"/>
              </w:rPr>
            </w:r>
            <w:r w:rsidR="00994350" w:rsidRPr="00691486">
              <w:rPr>
                <w:rFonts w:asciiTheme="majorHAnsi" w:hAnsiTheme="majorHAnsi"/>
                <w:i/>
                <w:color w:val="008000"/>
                <w:sz w:val="18"/>
                <w:szCs w:val="18"/>
              </w:rPr>
              <w:fldChar w:fldCharType="separate"/>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noProof/>
                <w:color w:val="008000"/>
                <w:sz w:val="18"/>
                <w:szCs w:val="18"/>
              </w:rPr>
              <w:t> </w:t>
            </w:r>
            <w:r w:rsidR="00994350" w:rsidRPr="00691486">
              <w:rPr>
                <w:rFonts w:asciiTheme="majorHAnsi" w:hAnsiTheme="majorHAnsi"/>
                <w:i/>
                <w:color w:val="008000"/>
                <w:sz w:val="18"/>
                <w:szCs w:val="18"/>
              </w:rPr>
              <w:fldChar w:fldCharType="end"/>
            </w:r>
          </w:p>
        </w:tc>
        <w:tc>
          <w:tcPr>
            <w:tcW w:w="1620" w:type="dxa"/>
            <w:gridSpan w:val="2"/>
          </w:tcPr>
          <w:p w14:paraId="5EF9D334" w14:textId="455DFB04" w:rsidR="00994350" w:rsidRPr="00D74948" w:rsidRDefault="00412DB0" w:rsidP="00412DB0">
            <w:pPr>
              <w:rPr>
                <w:rFonts w:asciiTheme="majorHAnsi" w:hAnsiTheme="majorHAnsi"/>
                <w:i/>
                <w:color w:val="CC0099"/>
                <w:sz w:val="18"/>
                <w:szCs w:val="18"/>
              </w:rPr>
            </w:pPr>
            <w:r w:rsidRPr="00D74948">
              <w:rPr>
                <w:rFonts w:asciiTheme="majorHAnsi" w:hAnsiTheme="majorHAnsi"/>
                <w:i/>
                <w:color w:val="CC0099"/>
                <w:sz w:val="18"/>
                <w:szCs w:val="18"/>
              </w:rPr>
              <w:t>Creating</w:t>
            </w:r>
          </w:p>
        </w:tc>
        <w:tc>
          <w:tcPr>
            <w:tcW w:w="5670" w:type="dxa"/>
          </w:tcPr>
          <w:p w14:paraId="23F7C0D4" w14:textId="08954592" w:rsidR="00994350" w:rsidRPr="00B34E88" w:rsidRDefault="00412DB0" w:rsidP="00412DB0">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 xml:space="preserve">Students </w:t>
            </w:r>
            <w:r w:rsidRPr="00931299">
              <w:rPr>
                <w:rFonts w:asciiTheme="majorHAnsi" w:hAnsiTheme="majorHAnsi"/>
                <w:b/>
                <w:i/>
                <w:color w:val="FF0000"/>
                <w:sz w:val="18"/>
                <w:szCs w:val="18"/>
              </w:rPr>
              <w:t>individually</w:t>
            </w:r>
            <w:r w:rsidRPr="00931299">
              <w:rPr>
                <w:rFonts w:asciiTheme="majorHAnsi" w:hAnsiTheme="majorHAnsi"/>
                <w:color w:val="FF0000"/>
                <w:sz w:val="18"/>
                <w:szCs w:val="18"/>
              </w:rPr>
              <w:t xml:space="preserve"> </w:t>
            </w:r>
            <w:r w:rsidRPr="00B34E88">
              <w:rPr>
                <w:rFonts w:asciiTheme="majorHAnsi" w:hAnsiTheme="majorHAnsi"/>
                <w:i/>
                <w:color w:val="FF0000"/>
                <w:sz w:val="18"/>
                <w:szCs w:val="18"/>
              </w:rPr>
              <w:t xml:space="preserve">will create a Public Service Announcement (PSA) based on the research they conducted and the claims and counterclaims they evaluated.  </w:t>
            </w:r>
            <w:r w:rsidR="007270C9" w:rsidRPr="00B34E88">
              <w:rPr>
                <w:rFonts w:asciiTheme="majorHAnsi" w:hAnsiTheme="majorHAnsi"/>
                <w:i/>
                <w:color w:val="FF0000"/>
                <w:sz w:val="18"/>
                <w:szCs w:val="18"/>
              </w:rPr>
              <w:t>Within the context of their PSA, they will highlight a trend or forecast a possibility for the future.</w:t>
            </w:r>
          </w:p>
          <w:p w14:paraId="037B8849" w14:textId="77777777" w:rsidR="00412DB0" w:rsidRPr="00B34E88" w:rsidRDefault="00412DB0" w:rsidP="00412DB0">
            <w:pPr>
              <w:pStyle w:val="ListParagraph"/>
              <w:numPr>
                <w:ilvl w:val="0"/>
                <w:numId w:val="2"/>
              </w:numPr>
              <w:ind w:left="342" w:hanging="309"/>
              <w:rPr>
                <w:rFonts w:asciiTheme="majorHAnsi" w:hAnsiTheme="majorHAnsi"/>
                <w:color w:val="FF0000"/>
                <w:sz w:val="18"/>
                <w:szCs w:val="18"/>
              </w:rPr>
            </w:pPr>
            <w:r w:rsidRPr="00B34E88">
              <w:rPr>
                <w:rFonts w:asciiTheme="majorHAnsi" w:hAnsiTheme="majorHAnsi"/>
                <w:i/>
                <w:color w:val="FF0000"/>
                <w:sz w:val="18"/>
                <w:szCs w:val="18"/>
              </w:rPr>
              <w:t>Students will select the medium in which to relay their PSA.  They will be able to choose from the following:</w:t>
            </w:r>
          </w:p>
          <w:p w14:paraId="5BF6AC18" w14:textId="77777777" w:rsidR="00412DB0" w:rsidRPr="00B34E88" w:rsidRDefault="00412DB0" w:rsidP="00412DB0">
            <w:pPr>
              <w:pStyle w:val="ListParagraph"/>
              <w:numPr>
                <w:ilvl w:val="1"/>
                <w:numId w:val="2"/>
              </w:numPr>
              <w:rPr>
                <w:rFonts w:asciiTheme="majorHAnsi" w:hAnsiTheme="majorHAnsi"/>
                <w:color w:val="FF0000"/>
                <w:sz w:val="18"/>
                <w:szCs w:val="18"/>
              </w:rPr>
            </w:pPr>
            <w:r w:rsidRPr="00B34E88">
              <w:rPr>
                <w:rFonts w:asciiTheme="majorHAnsi" w:hAnsiTheme="majorHAnsi"/>
                <w:color w:val="FF0000"/>
                <w:sz w:val="18"/>
                <w:szCs w:val="18"/>
              </w:rPr>
              <w:t>Moviemaker</w:t>
            </w:r>
          </w:p>
          <w:p w14:paraId="067A1815" w14:textId="77777777" w:rsidR="00412DB0" w:rsidRPr="00B34E88" w:rsidRDefault="00412DB0" w:rsidP="00412DB0">
            <w:pPr>
              <w:pStyle w:val="ListParagraph"/>
              <w:numPr>
                <w:ilvl w:val="1"/>
                <w:numId w:val="2"/>
              </w:numPr>
              <w:rPr>
                <w:rFonts w:asciiTheme="majorHAnsi" w:hAnsiTheme="majorHAnsi"/>
                <w:color w:val="FF0000"/>
                <w:sz w:val="18"/>
                <w:szCs w:val="18"/>
              </w:rPr>
            </w:pPr>
            <w:r w:rsidRPr="00B34E88">
              <w:rPr>
                <w:rFonts w:asciiTheme="majorHAnsi" w:hAnsiTheme="majorHAnsi"/>
                <w:color w:val="FF0000"/>
                <w:sz w:val="18"/>
                <w:szCs w:val="18"/>
              </w:rPr>
              <w:t xml:space="preserve">PowerPoint in </w:t>
            </w:r>
            <w:proofErr w:type="spellStart"/>
            <w:r w:rsidRPr="00B34E88">
              <w:rPr>
                <w:rFonts w:asciiTheme="majorHAnsi" w:hAnsiTheme="majorHAnsi"/>
                <w:color w:val="FF0000"/>
                <w:sz w:val="18"/>
                <w:szCs w:val="18"/>
              </w:rPr>
              <w:t>Voicethread</w:t>
            </w:r>
            <w:proofErr w:type="spellEnd"/>
          </w:p>
          <w:p w14:paraId="1E155832" w14:textId="77777777" w:rsidR="00412DB0" w:rsidRPr="00B34E88" w:rsidRDefault="00412DB0" w:rsidP="00412DB0">
            <w:pPr>
              <w:pStyle w:val="ListParagraph"/>
              <w:numPr>
                <w:ilvl w:val="1"/>
                <w:numId w:val="2"/>
              </w:numPr>
              <w:rPr>
                <w:rFonts w:asciiTheme="majorHAnsi" w:hAnsiTheme="majorHAnsi"/>
                <w:color w:val="FF0000"/>
                <w:sz w:val="18"/>
                <w:szCs w:val="18"/>
              </w:rPr>
            </w:pPr>
            <w:proofErr w:type="spellStart"/>
            <w:r w:rsidRPr="00B34E88">
              <w:rPr>
                <w:rFonts w:asciiTheme="majorHAnsi" w:hAnsiTheme="majorHAnsi"/>
                <w:color w:val="FF0000"/>
                <w:sz w:val="18"/>
                <w:szCs w:val="18"/>
              </w:rPr>
              <w:t>Vime</w:t>
            </w:r>
            <w:bookmarkStart w:id="1" w:name="_GoBack"/>
            <w:bookmarkEnd w:id="1"/>
            <w:r w:rsidRPr="00B34E88">
              <w:rPr>
                <w:rFonts w:asciiTheme="majorHAnsi" w:hAnsiTheme="majorHAnsi"/>
                <w:color w:val="FF0000"/>
                <w:sz w:val="18"/>
                <w:szCs w:val="18"/>
              </w:rPr>
              <w:t>o</w:t>
            </w:r>
            <w:proofErr w:type="spellEnd"/>
            <w:r w:rsidRPr="00B34E88">
              <w:rPr>
                <w:rFonts w:asciiTheme="majorHAnsi" w:hAnsiTheme="majorHAnsi"/>
                <w:color w:val="FF0000"/>
                <w:sz w:val="18"/>
                <w:szCs w:val="18"/>
              </w:rPr>
              <w:t xml:space="preserve"> Video</w:t>
            </w:r>
          </w:p>
          <w:p w14:paraId="31285446" w14:textId="1BACB4E5" w:rsidR="00412DB0" w:rsidRPr="00B34E88" w:rsidRDefault="00412DB0" w:rsidP="00412DB0">
            <w:pPr>
              <w:pStyle w:val="ListParagraph"/>
              <w:numPr>
                <w:ilvl w:val="0"/>
                <w:numId w:val="2"/>
              </w:numPr>
              <w:rPr>
                <w:rFonts w:asciiTheme="majorHAnsi" w:hAnsiTheme="majorHAnsi"/>
                <w:color w:val="FF0000"/>
                <w:sz w:val="18"/>
                <w:szCs w:val="18"/>
              </w:rPr>
            </w:pPr>
            <w:r w:rsidRPr="00B34E88">
              <w:rPr>
                <w:rFonts w:asciiTheme="majorHAnsi" w:hAnsiTheme="majorHAnsi"/>
                <w:i/>
                <w:color w:val="FF0000"/>
                <w:sz w:val="18"/>
                <w:szCs w:val="18"/>
              </w:rPr>
              <w:t>Students will post their finished products on the LMS</w:t>
            </w:r>
          </w:p>
        </w:tc>
        <w:tc>
          <w:tcPr>
            <w:tcW w:w="3848" w:type="dxa"/>
            <w:gridSpan w:val="2"/>
          </w:tcPr>
          <w:p w14:paraId="7335C7DC" w14:textId="0E997319" w:rsidR="00546B61" w:rsidRPr="00D74948" w:rsidRDefault="00412DB0" w:rsidP="00546B61">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 xml:space="preserve">Teacher will </w:t>
            </w:r>
            <w:r w:rsidR="003B5367" w:rsidRPr="00D74948">
              <w:rPr>
                <w:rFonts w:asciiTheme="majorHAnsi" w:hAnsiTheme="majorHAnsi"/>
                <w:i/>
                <w:color w:val="0000CC"/>
                <w:sz w:val="18"/>
                <w:szCs w:val="18"/>
              </w:rPr>
              <w:t>assess the PSA.</w:t>
            </w:r>
            <w:r w:rsidR="00546B61" w:rsidRPr="00D74948">
              <w:rPr>
                <w:rFonts w:asciiTheme="majorHAnsi" w:hAnsiTheme="majorHAnsi"/>
                <w:i/>
                <w:color w:val="0000CC"/>
                <w:sz w:val="18"/>
                <w:szCs w:val="18"/>
              </w:rPr>
              <w:t xml:space="preserve"> (PSA Project rubric)</w:t>
            </w:r>
          </w:p>
        </w:tc>
      </w:tr>
      <w:tr w:rsidR="00994350" w14:paraId="074BAB72" w14:textId="77777777" w:rsidTr="00412DB0">
        <w:trPr>
          <w:trHeight w:val="1114"/>
        </w:trPr>
        <w:tc>
          <w:tcPr>
            <w:tcW w:w="3348" w:type="dxa"/>
            <w:gridSpan w:val="2"/>
          </w:tcPr>
          <w:p w14:paraId="6E3D8571" w14:textId="1D7E3906" w:rsidR="00994350" w:rsidRPr="00691486" w:rsidRDefault="007270C9" w:rsidP="007270C9">
            <w:pPr>
              <w:pStyle w:val="ListParagraph"/>
              <w:numPr>
                <w:ilvl w:val="0"/>
                <w:numId w:val="8"/>
              </w:numPr>
              <w:rPr>
                <w:rFonts w:asciiTheme="majorHAnsi" w:hAnsiTheme="majorHAnsi"/>
                <w:i/>
                <w:color w:val="008000"/>
                <w:sz w:val="18"/>
                <w:szCs w:val="18"/>
              </w:rPr>
            </w:pPr>
            <w:r w:rsidRPr="00691486">
              <w:rPr>
                <w:rFonts w:asciiTheme="majorHAnsi" w:hAnsiTheme="majorHAnsi"/>
                <w:i/>
                <w:color w:val="008000"/>
                <w:sz w:val="18"/>
                <w:szCs w:val="18"/>
              </w:rPr>
              <w:t>Students will integrate poetry (in the form of music with lyrics) into their presentations to enhance meaning and emotional appeal.</w:t>
            </w:r>
          </w:p>
        </w:tc>
        <w:tc>
          <w:tcPr>
            <w:tcW w:w="1620" w:type="dxa"/>
            <w:gridSpan w:val="2"/>
          </w:tcPr>
          <w:p w14:paraId="49352760" w14:textId="3FDF686D" w:rsidR="00994350" w:rsidRPr="00D74948" w:rsidRDefault="003B5367" w:rsidP="001F7C7B">
            <w:pPr>
              <w:rPr>
                <w:rFonts w:asciiTheme="majorHAnsi" w:hAnsiTheme="majorHAnsi"/>
                <w:i/>
                <w:color w:val="CC0099"/>
                <w:sz w:val="18"/>
                <w:szCs w:val="18"/>
              </w:rPr>
            </w:pPr>
            <w:r w:rsidRPr="00D74948">
              <w:rPr>
                <w:rFonts w:asciiTheme="majorHAnsi" w:hAnsiTheme="majorHAnsi"/>
                <w:i/>
                <w:color w:val="CC0099"/>
                <w:sz w:val="18"/>
                <w:szCs w:val="18"/>
              </w:rPr>
              <w:t xml:space="preserve">Applying </w:t>
            </w:r>
          </w:p>
        </w:tc>
        <w:tc>
          <w:tcPr>
            <w:tcW w:w="5670" w:type="dxa"/>
          </w:tcPr>
          <w:p w14:paraId="6EDB1D64" w14:textId="77777777" w:rsidR="00994350" w:rsidRPr="00B34E88" w:rsidRDefault="007270C9" w:rsidP="007270C9">
            <w:pPr>
              <w:pStyle w:val="ListParagraph"/>
              <w:numPr>
                <w:ilvl w:val="0"/>
                <w:numId w:val="18"/>
              </w:numPr>
              <w:rPr>
                <w:rFonts w:asciiTheme="majorHAnsi" w:hAnsiTheme="majorHAnsi"/>
                <w:i/>
                <w:color w:val="FF0000"/>
                <w:sz w:val="18"/>
                <w:szCs w:val="18"/>
              </w:rPr>
            </w:pPr>
            <w:r w:rsidRPr="00B34E88">
              <w:rPr>
                <w:rFonts w:asciiTheme="majorHAnsi" w:hAnsiTheme="majorHAnsi"/>
                <w:i/>
                <w:color w:val="FF0000"/>
                <w:sz w:val="18"/>
                <w:szCs w:val="18"/>
              </w:rPr>
              <w:t xml:space="preserve">Students will add their favorite applicable song into their PSA presentations.  </w:t>
            </w:r>
          </w:p>
          <w:p w14:paraId="17347A4D" w14:textId="4969BCCD" w:rsidR="003B5367" w:rsidRPr="00B34E88" w:rsidRDefault="003B5367" w:rsidP="003B5367">
            <w:pPr>
              <w:pStyle w:val="ListParagraph"/>
              <w:numPr>
                <w:ilvl w:val="0"/>
                <w:numId w:val="18"/>
              </w:numPr>
              <w:rPr>
                <w:rFonts w:asciiTheme="majorHAnsi" w:hAnsiTheme="majorHAnsi"/>
                <w:i/>
                <w:color w:val="FF0000"/>
                <w:sz w:val="18"/>
                <w:szCs w:val="18"/>
              </w:rPr>
            </w:pPr>
            <w:r w:rsidRPr="00B34E88">
              <w:rPr>
                <w:rFonts w:asciiTheme="majorHAnsi" w:hAnsiTheme="majorHAnsi"/>
                <w:i/>
                <w:color w:val="FF0000"/>
                <w:sz w:val="18"/>
                <w:szCs w:val="18"/>
              </w:rPr>
              <w:t>Students will write out the lyrics to the song and explain how the lyrics relate to the subject matter, as well as the impact the lyrics have on the subject matter, in a 1-2 page explanation.</w:t>
            </w:r>
          </w:p>
        </w:tc>
        <w:tc>
          <w:tcPr>
            <w:tcW w:w="3848" w:type="dxa"/>
            <w:gridSpan w:val="2"/>
          </w:tcPr>
          <w:p w14:paraId="53448914" w14:textId="49432A89" w:rsidR="00546B61" w:rsidRPr="00D74948" w:rsidRDefault="003B5367" w:rsidP="00546B61">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Teacher will grade the written explication.</w:t>
            </w:r>
            <w:r w:rsidR="00546B61" w:rsidRPr="00D74948">
              <w:rPr>
                <w:rFonts w:asciiTheme="majorHAnsi" w:hAnsiTheme="majorHAnsi"/>
                <w:i/>
                <w:color w:val="0000CC"/>
                <w:sz w:val="18"/>
                <w:szCs w:val="18"/>
              </w:rPr>
              <w:t xml:space="preserve"> (response to peer rubric)</w:t>
            </w:r>
          </w:p>
        </w:tc>
      </w:tr>
      <w:tr w:rsidR="00994350" w14:paraId="3D341763" w14:textId="77777777" w:rsidTr="00412DB0">
        <w:trPr>
          <w:trHeight w:val="1114"/>
        </w:trPr>
        <w:tc>
          <w:tcPr>
            <w:tcW w:w="3348" w:type="dxa"/>
            <w:gridSpan w:val="2"/>
          </w:tcPr>
          <w:p w14:paraId="7CFCEC75" w14:textId="74A2AD80" w:rsidR="00994350" w:rsidRPr="00691486" w:rsidRDefault="003B5367" w:rsidP="003B5367">
            <w:pPr>
              <w:pStyle w:val="ListParagraph"/>
              <w:numPr>
                <w:ilvl w:val="0"/>
                <w:numId w:val="8"/>
              </w:numPr>
              <w:rPr>
                <w:rFonts w:asciiTheme="majorHAnsi" w:hAnsiTheme="majorHAnsi"/>
                <w:i/>
                <w:color w:val="008000"/>
                <w:sz w:val="18"/>
                <w:szCs w:val="18"/>
              </w:rPr>
            </w:pPr>
            <w:r w:rsidRPr="00691486">
              <w:rPr>
                <w:rFonts w:asciiTheme="majorHAnsi" w:hAnsiTheme="majorHAnsi"/>
                <w:i/>
                <w:color w:val="008000"/>
                <w:sz w:val="18"/>
                <w:szCs w:val="18"/>
              </w:rPr>
              <w:t>Students will analyze others’ presentations and evaluate the effectiveness of the presentations.</w:t>
            </w:r>
          </w:p>
        </w:tc>
        <w:tc>
          <w:tcPr>
            <w:tcW w:w="1620" w:type="dxa"/>
            <w:gridSpan w:val="2"/>
          </w:tcPr>
          <w:p w14:paraId="0E083F9D" w14:textId="0D8CB86B" w:rsidR="00994350" w:rsidRPr="00D74948" w:rsidRDefault="00691486" w:rsidP="001F7C7B">
            <w:pPr>
              <w:rPr>
                <w:rFonts w:asciiTheme="majorHAnsi" w:hAnsiTheme="majorHAnsi"/>
                <w:i/>
                <w:color w:val="CC0099"/>
                <w:sz w:val="18"/>
                <w:szCs w:val="18"/>
              </w:rPr>
            </w:pPr>
            <w:r w:rsidRPr="00D74948">
              <w:rPr>
                <w:rFonts w:asciiTheme="majorHAnsi" w:hAnsiTheme="majorHAnsi"/>
                <w:i/>
                <w:color w:val="CC0099"/>
                <w:sz w:val="18"/>
                <w:szCs w:val="18"/>
              </w:rPr>
              <w:t>Analyzing</w:t>
            </w:r>
          </w:p>
        </w:tc>
        <w:tc>
          <w:tcPr>
            <w:tcW w:w="5670" w:type="dxa"/>
          </w:tcPr>
          <w:p w14:paraId="4CB38B21" w14:textId="77777777" w:rsidR="00994350" w:rsidRPr="00B34E88" w:rsidRDefault="003B5367" w:rsidP="008500F3">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 xml:space="preserve">Students will return to original groups of 4, and </w:t>
            </w:r>
            <w:r w:rsidR="008500F3" w:rsidRPr="00B34E88">
              <w:rPr>
                <w:rFonts w:asciiTheme="majorHAnsi" w:hAnsiTheme="majorHAnsi"/>
                <w:i/>
                <w:color w:val="FF0000"/>
                <w:sz w:val="18"/>
                <w:szCs w:val="18"/>
              </w:rPr>
              <w:t xml:space="preserve">will view each group member’s presentation.  </w:t>
            </w:r>
          </w:p>
          <w:p w14:paraId="2CE2F60F" w14:textId="77777777" w:rsidR="008500F3" w:rsidRPr="00B34E88" w:rsidRDefault="008500F3" w:rsidP="008500F3">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 xml:space="preserve">Students will create and post a response to each presentation that analyzes the components of the presentation (claims, music, persuasive value, etc.) </w:t>
            </w:r>
          </w:p>
          <w:p w14:paraId="6D7D2E4B" w14:textId="370CA9B0" w:rsidR="008500F3" w:rsidRPr="00B34E88" w:rsidRDefault="008500F3" w:rsidP="008500F3">
            <w:pPr>
              <w:pStyle w:val="ListParagraph"/>
              <w:numPr>
                <w:ilvl w:val="0"/>
                <w:numId w:val="2"/>
              </w:numPr>
              <w:ind w:left="342" w:hanging="309"/>
              <w:rPr>
                <w:rFonts w:asciiTheme="majorHAnsi" w:hAnsiTheme="majorHAnsi"/>
                <w:i/>
                <w:color w:val="FF0000"/>
                <w:sz w:val="18"/>
                <w:szCs w:val="18"/>
              </w:rPr>
            </w:pPr>
            <w:r w:rsidRPr="00B34E88">
              <w:rPr>
                <w:rFonts w:asciiTheme="majorHAnsi" w:hAnsiTheme="majorHAnsi"/>
                <w:i/>
                <w:color w:val="FF0000"/>
                <w:sz w:val="18"/>
                <w:szCs w:val="18"/>
              </w:rPr>
              <w:t>Students will determine the overall effectiveness of the PSA presentation based on a scale of 1-10</w:t>
            </w:r>
          </w:p>
        </w:tc>
        <w:tc>
          <w:tcPr>
            <w:tcW w:w="3848" w:type="dxa"/>
            <w:gridSpan w:val="2"/>
          </w:tcPr>
          <w:p w14:paraId="7665DF4A" w14:textId="1C13C3F0" w:rsidR="00994350" w:rsidRPr="00D74948" w:rsidRDefault="008500F3" w:rsidP="00546B61">
            <w:pPr>
              <w:pStyle w:val="ListParagraph"/>
              <w:numPr>
                <w:ilvl w:val="0"/>
                <w:numId w:val="2"/>
              </w:numPr>
              <w:ind w:left="342" w:hanging="309"/>
              <w:rPr>
                <w:rFonts w:asciiTheme="majorHAnsi" w:hAnsiTheme="majorHAnsi"/>
                <w:i/>
                <w:color w:val="0000CC"/>
                <w:sz w:val="18"/>
                <w:szCs w:val="18"/>
              </w:rPr>
            </w:pPr>
            <w:r w:rsidRPr="00D74948">
              <w:rPr>
                <w:rFonts w:asciiTheme="majorHAnsi" w:hAnsiTheme="majorHAnsi"/>
                <w:i/>
                <w:color w:val="0000CC"/>
                <w:sz w:val="18"/>
                <w:szCs w:val="18"/>
              </w:rPr>
              <w:t>Teacher will grade posts from other students</w:t>
            </w:r>
            <w:r w:rsidR="00546B61" w:rsidRPr="00D74948">
              <w:rPr>
                <w:rFonts w:asciiTheme="majorHAnsi" w:hAnsiTheme="majorHAnsi"/>
                <w:i/>
                <w:color w:val="0000CC"/>
                <w:sz w:val="18"/>
                <w:szCs w:val="18"/>
              </w:rPr>
              <w:t xml:space="preserve"> (discussion rubric)</w:t>
            </w:r>
          </w:p>
        </w:tc>
      </w:tr>
    </w:tbl>
    <w:p w14:paraId="7070EBB9" w14:textId="2FAEC74A" w:rsidR="0037598B" w:rsidRDefault="0037598B"/>
    <w:sectPr w:rsidR="0037598B" w:rsidSect="00616B62">
      <w:footerReference w:type="even" r:id="rId11"/>
      <w:footerReference w:type="default" r:id="rId1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18F5" w14:textId="77777777" w:rsidR="00C14AA3" w:rsidRDefault="00C14AA3" w:rsidP="003D5755">
      <w:pPr>
        <w:spacing w:after="0"/>
      </w:pPr>
      <w:r>
        <w:separator/>
      </w:r>
    </w:p>
  </w:endnote>
  <w:endnote w:type="continuationSeparator" w:id="0">
    <w:p w14:paraId="30E2A1B6" w14:textId="77777777" w:rsidR="00C14AA3" w:rsidRDefault="00C14AA3" w:rsidP="003D57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8D83" w14:textId="77777777" w:rsidR="003D5755" w:rsidRDefault="003D5755" w:rsidP="00BC0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F0966" w14:textId="77777777" w:rsidR="003D5755" w:rsidRDefault="003D5755" w:rsidP="003D5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70EF" w14:textId="77777777" w:rsidR="003D5755" w:rsidRDefault="003D5755" w:rsidP="00BC0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12D">
      <w:rPr>
        <w:rStyle w:val="PageNumber"/>
        <w:noProof/>
      </w:rPr>
      <w:t>1</w:t>
    </w:r>
    <w:r>
      <w:rPr>
        <w:rStyle w:val="PageNumber"/>
      </w:rPr>
      <w:fldChar w:fldCharType="end"/>
    </w:r>
  </w:p>
  <w:p w14:paraId="5880D5C9" w14:textId="77777777" w:rsidR="003D5755" w:rsidRDefault="003D5755" w:rsidP="003D57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4346" w14:textId="77777777" w:rsidR="00C14AA3" w:rsidRDefault="00C14AA3" w:rsidP="003D5755">
      <w:pPr>
        <w:spacing w:after="0"/>
      </w:pPr>
      <w:r>
        <w:separator/>
      </w:r>
    </w:p>
  </w:footnote>
  <w:footnote w:type="continuationSeparator" w:id="0">
    <w:p w14:paraId="08585457" w14:textId="77777777" w:rsidR="00C14AA3" w:rsidRDefault="00C14AA3" w:rsidP="003D57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605"/>
    <w:multiLevelType w:val="hybridMultilevel"/>
    <w:tmpl w:val="3E9C7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4D3D6B"/>
    <w:multiLevelType w:val="hybridMultilevel"/>
    <w:tmpl w:val="6096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5E2743"/>
    <w:multiLevelType w:val="multilevel"/>
    <w:tmpl w:val="DD2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F1A78"/>
    <w:multiLevelType w:val="hybridMultilevel"/>
    <w:tmpl w:val="33103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F148F9"/>
    <w:multiLevelType w:val="hybridMultilevel"/>
    <w:tmpl w:val="EF80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A6C70"/>
    <w:multiLevelType w:val="hybridMultilevel"/>
    <w:tmpl w:val="E87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C7E1F"/>
    <w:multiLevelType w:val="multilevel"/>
    <w:tmpl w:val="3E9C7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196F04"/>
    <w:multiLevelType w:val="hybridMultilevel"/>
    <w:tmpl w:val="9F749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85114"/>
    <w:multiLevelType w:val="hybridMultilevel"/>
    <w:tmpl w:val="0EE2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D44BF"/>
    <w:multiLevelType w:val="hybridMultilevel"/>
    <w:tmpl w:val="72E406B8"/>
    <w:lvl w:ilvl="0" w:tplc="C9ECEB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4D502AC1"/>
    <w:multiLevelType w:val="hybridMultilevel"/>
    <w:tmpl w:val="CE52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8238F"/>
    <w:multiLevelType w:val="multilevel"/>
    <w:tmpl w:val="3E9C7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15E55BB"/>
    <w:multiLevelType w:val="hybridMultilevel"/>
    <w:tmpl w:val="F5D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12E03"/>
    <w:multiLevelType w:val="hybridMultilevel"/>
    <w:tmpl w:val="A4143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DC1B41"/>
    <w:multiLevelType w:val="multilevel"/>
    <w:tmpl w:val="3E9C7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D3A1B7B"/>
    <w:multiLevelType w:val="hybridMultilevel"/>
    <w:tmpl w:val="DC3EE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EF4567"/>
    <w:multiLevelType w:val="hybridMultilevel"/>
    <w:tmpl w:val="6114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D5C01"/>
    <w:multiLevelType w:val="multilevel"/>
    <w:tmpl w:val="3E9C7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6"/>
  </w:num>
  <w:num w:numId="4">
    <w:abstractNumId w:val="4"/>
  </w:num>
  <w:num w:numId="5">
    <w:abstractNumId w:val="17"/>
  </w:num>
  <w:num w:numId="6">
    <w:abstractNumId w:val="15"/>
  </w:num>
  <w:num w:numId="7">
    <w:abstractNumId w:val="11"/>
  </w:num>
  <w:num w:numId="8">
    <w:abstractNumId w:val="13"/>
  </w:num>
  <w:num w:numId="9">
    <w:abstractNumId w:val="14"/>
  </w:num>
  <w:num w:numId="10">
    <w:abstractNumId w:val="3"/>
  </w:num>
  <w:num w:numId="11">
    <w:abstractNumId w:val="5"/>
  </w:num>
  <w:num w:numId="12">
    <w:abstractNumId w:val="2"/>
  </w:num>
  <w:num w:numId="13">
    <w:abstractNumId w:val="16"/>
  </w:num>
  <w:num w:numId="14">
    <w:abstractNumId w:val="8"/>
  </w:num>
  <w:num w:numId="15">
    <w:abstractNumId w:val="12"/>
  </w:num>
  <w:num w:numId="16">
    <w:abstractNumId w:val="9"/>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62"/>
    <w:rsid w:val="000326AD"/>
    <w:rsid w:val="00092D80"/>
    <w:rsid w:val="001224B6"/>
    <w:rsid w:val="001B2E94"/>
    <w:rsid w:val="001B412D"/>
    <w:rsid w:val="001D6D6E"/>
    <w:rsid w:val="00223CFC"/>
    <w:rsid w:val="00244999"/>
    <w:rsid w:val="00293B9B"/>
    <w:rsid w:val="002971F9"/>
    <w:rsid w:val="002A1AC6"/>
    <w:rsid w:val="002A25B0"/>
    <w:rsid w:val="00303306"/>
    <w:rsid w:val="00316F87"/>
    <w:rsid w:val="003268F5"/>
    <w:rsid w:val="00365139"/>
    <w:rsid w:val="0037598B"/>
    <w:rsid w:val="003B5367"/>
    <w:rsid w:val="003B6A7D"/>
    <w:rsid w:val="003C7D47"/>
    <w:rsid w:val="003D17F1"/>
    <w:rsid w:val="003D5755"/>
    <w:rsid w:val="003E18F5"/>
    <w:rsid w:val="003F53D5"/>
    <w:rsid w:val="00412DB0"/>
    <w:rsid w:val="00437D66"/>
    <w:rsid w:val="004654DC"/>
    <w:rsid w:val="0046681C"/>
    <w:rsid w:val="004D4E70"/>
    <w:rsid w:val="00546B61"/>
    <w:rsid w:val="00571D0A"/>
    <w:rsid w:val="005A7956"/>
    <w:rsid w:val="005D67E1"/>
    <w:rsid w:val="00616B62"/>
    <w:rsid w:val="0068568F"/>
    <w:rsid w:val="00691486"/>
    <w:rsid w:val="00691DA8"/>
    <w:rsid w:val="007270C9"/>
    <w:rsid w:val="007D0789"/>
    <w:rsid w:val="007E504B"/>
    <w:rsid w:val="007E5668"/>
    <w:rsid w:val="008115C7"/>
    <w:rsid w:val="00821269"/>
    <w:rsid w:val="008500F3"/>
    <w:rsid w:val="00853D04"/>
    <w:rsid w:val="008642DC"/>
    <w:rsid w:val="008739DA"/>
    <w:rsid w:val="0088273A"/>
    <w:rsid w:val="008E468A"/>
    <w:rsid w:val="0091121C"/>
    <w:rsid w:val="00913913"/>
    <w:rsid w:val="00931299"/>
    <w:rsid w:val="00972D09"/>
    <w:rsid w:val="00994350"/>
    <w:rsid w:val="009B4233"/>
    <w:rsid w:val="00A6531A"/>
    <w:rsid w:val="00A96868"/>
    <w:rsid w:val="00AE2658"/>
    <w:rsid w:val="00B007F5"/>
    <w:rsid w:val="00B07447"/>
    <w:rsid w:val="00B2693B"/>
    <w:rsid w:val="00B34E88"/>
    <w:rsid w:val="00B574A2"/>
    <w:rsid w:val="00B57D88"/>
    <w:rsid w:val="00BB0499"/>
    <w:rsid w:val="00C14AA3"/>
    <w:rsid w:val="00CE5B76"/>
    <w:rsid w:val="00CE7404"/>
    <w:rsid w:val="00D04552"/>
    <w:rsid w:val="00D32A53"/>
    <w:rsid w:val="00D74948"/>
    <w:rsid w:val="00D933D3"/>
    <w:rsid w:val="00DA0182"/>
    <w:rsid w:val="00DA0FD8"/>
    <w:rsid w:val="00DC190D"/>
    <w:rsid w:val="00DD0957"/>
    <w:rsid w:val="00DD4B16"/>
    <w:rsid w:val="00DF54D3"/>
    <w:rsid w:val="00DF75C5"/>
    <w:rsid w:val="00E00874"/>
    <w:rsid w:val="00EF6770"/>
    <w:rsid w:val="00F10C76"/>
    <w:rsid w:val="00F123C5"/>
    <w:rsid w:val="00F34E8C"/>
    <w:rsid w:val="00F532AF"/>
    <w:rsid w:val="00FB3C84"/>
    <w:rsid w:val="00FC4BA0"/>
    <w:rsid w:val="00FF60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B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D0A"/>
    <w:pPr>
      <w:ind w:left="720"/>
      <w:contextualSpacing/>
    </w:pPr>
  </w:style>
  <w:style w:type="paragraph" w:styleId="BodyText2">
    <w:name w:val="Body Text 2"/>
    <w:basedOn w:val="Normal"/>
    <w:link w:val="BodyText2Char"/>
    <w:rsid w:val="000326AD"/>
    <w:pPr>
      <w:spacing w:after="0"/>
    </w:pPr>
    <w:rPr>
      <w:rFonts w:ascii="Times" w:eastAsia="Times" w:hAnsi="Times" w:cs="Times New Roman"/>
      <w:color w:val="000000"/>
      <w:sz w:val="20"/>
      <w:szCs w:val="20"/>
      <w:lang w:val="x-none" w:eastAsia="x-none"/>
    </w:rPr>
  </w:style>
  <w:style w:type="character" w:customStyle="1" w:styleId="BodyText2Char">
    <w:name w:val="Body Text 2 Char"/>
    <w:basedOn w:val="DefaultParagraphFont"/>
    <w:link w:val="BodyText2"/>
    <w:rsid w:val="000326AD"/>
    <w:rPr>
      <w:rFonts w:ascii="Times" w:eastAsia="Times" w:hAnsi="Times" w:cs="Times New Roman"/>
      <w:color w:val="000000"/>
      <w:sz w:val="20"/>
      <w:szCs w:val="20"/>
      <w:lang w:val="x-none" w:eastAsia="x-none"/>
    </w:rPr>
  </w:style>
  <w:style w:type="paragraph" w:styleId="Footer">
    <w:name w:val="footer"/>
    <w:basedOn w:val="Normal"/>
    <w:link w:val="FooterChar"/>
    <w:uiPriority w:val="99"/>
    <w:unhideWhenUsed/>
    <w:rsid w:val="003D5755"/>
    <w:pPr>
      <w:tabs>
        <w:tab w:val="center" w:pos="4320"/>
        <w:tab w:val="right" w:pos="8640"/>
      </w:tabs>
      <w:spacing w:after="0"/>
    </w:pPr>
  </w:style>
  <w:style w:type="character" w:customStyle="1" w:styleId="FooterChar">
    <w:name w:val="Footer Char"/>
    <w:basedOn w:val="DefaultParagraphFont"/>
    <w:link w:val="Footer"/>
    <w:uiPriority w:val="99"/>
    <w:rsid w:val="003D5755"/>
  </w:style>
  <w:style w:type="character" w:styleId="PageNumber">
    <w:name w:val="page number"/>
    <w:basedOn w:val="DefaultParagraphFont"/>
    <w:uiPriority w:val="99"/>
    <w:semiHidden/>
    <w:unhideWhenUsed/>
    <w:rsid w:val="003D5755"/>
  </w:style>
  <w:style w:type="character" w:styleId="Hyperlink">
    <w:name w:val="Hyperlink"/>
    <w:basedOn w:val="DefaultParagraphFont"/>
    <w:uiPriority w:val="99"/>
    <w:unhideWhenUsed/>
    <w:rsid w:val="005A7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B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D0A"/>
    <w:pPr>
      <w:ind w:left="720"/>
      <w:contextualSpacing/>
    </w:pPr>
  </w:style>
  <w:style w:type="paragraph" w:styleId="BodyText2">
    <w:name w:val="Body Text 2"/>
    <w:basedOn w:val="Normal"/>
    <w:link w:val="BodyText2Char"/>
    <w:rsid w:val="000326AD"/>
    <w:pPr>
      <w:spacing w:after="0"/>
    </w:pPr>
    <w:rPr>
      <w:rFonts w:ascii="Times" w:eastAsia="Times" w:hAnsi="Times" w:cs="Times New Roman"/>
      <w:color w:val="000000"/>
      <w:sz w:val="20"/>
      <w:szCs w:val="20"/>
      <w:lang w:val="x-none" w:eastAsia="x-none"/>
    </w:rPr>
  </w:style>
  <w:style w:type="character" w:customStyle="1" w:styleId="BodyText2Char">
    <w:name w:val="Body Text 2 Char"/>
    <w:basedOn w:val="DefaultParagraphFont"/>
    <w:link w:val="BodyText2"/>
    <w:rsid w:val="000326AD"/>
    <w:rPr>
      <w:rFonts w:ascii="Times" w:eastAsia="Times" w:hAnsi="Times" w:cs="Times New Roman"/>
      <w:color w:val="000000"/>
      <w:sz w:val="20"/>
      <w:szCs w:val="20"/>
      <w:lang w:val="x-none" w:eastAsia="x-none"/>
    </w:rPr>
  </w:style>
  <w:style w:type="paragraph" w:styleId="Footer">
    <w:name w:val="footer"/>
    <w:basedOn w:val="Normal"/>
    <w:link w:val="FooterChar"/>
    <w:uiPriority w:val="99"/>
    <w:unhideWhenUsed/>
    <w:rsid w:val="003D5755"/>
    <w:pPr>
      <w:tabs>
        <w:tab w:val="center" w:pos="4320"/>
        <w:tab w:val="right" w:pos="8640"/>
      </w:tabs>
      <w:spacing w:after="0"/>
    </w:pPr>
  </w:style>
  <w:style w:type="character" w:customStyle="1" w:styleId="FooterChar">
    <w:name w:val="Footer Char"/>
    <w:basedOn w:val="DefaultParagraphFont"/>
    <w:link w:val="Footer"/>
    <w:uiPriority w:val="99"/>
    <w:rsid w:val="003D5755"/>
  </w:style>
  <w:style w:type="character" w:styleId="PageNumber">
    <w:name w:val="page number"/>
    <w:basedOn w:val="DefaultParagraphFont"/>
    <w:uiPriority w:val="99"/>
    <w:semiHidden/>
    <w:unhideWhenUsed/>
    <w:rsid w:val="003D5755"/>
  </w:style>
  <w:style w:type="character" w:styleId="Hyperlink">
    <w:name w:val="Hyperlink"/>
    <w:basedOn w:val="DefaultParagraphFont"/>
    <w:uiPriority w:val="99"/>
    <w:unhideWhenUsed/>
    <w:rsid w:val="005A7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4569">
      <w:bodyDiv w:val="1"/>
      <w:marLeft w:val="0"/>
      <w:marRight w:val="0"/>
      <w:marTop w:val="0"/>
      <w:marBottom w:val="0"/>
      <w:divBdr>
        <w:top w:val="none" w:sz="0" w:space="0" w:color="auto"/>
        <w:left w:val="none" w:sz="0" w:space="0" w:color="auto"/>
        <w:bottom w:val="none" w:sz="0" w:space="0" w:color="auto"/>
        <w:right w:val="none" w:sz="0" w:space="0" w:color="auto"/>
      </w:divBdr>
      <w:divsChild>
        <w:div w:id="2106803661">
          <w:marLeft w:val="0"/>
          <w:marRight w:val="0"/>
          <w:marTop w:val="0"/>
          <w:marBottom w:val="0"/>
          <w:divBdr>
            <w:top w:val="none" w:sz="0" w:space="0" w:color="auto"/>
            <w:left w:val="none" w:sz="0" w:space="0" w:color="auto"/>
            <w:bottom w:val="none" w:sz="0" w:space="0" w:color="auto"/>
            <w:right w:val="none" w:sz="0" w:space="0" w:color="auto"/>
          </w:divBdr>
          <w:divsChild>
            <w:div w:id="588083231">
              <w:marLeft w:val="0"/>
              <w:marRight w:val="0"/>
              <w:marTop w:val="0"/>
              <w:marBottom w:val="0"/>
              <w:divBdr>
                <w:top w:val="none" w:sz="0" w:space="0" w:color="auto"/>
                <w:left w:val="none" w:sz="0" w:space="0" w:color="auto"/>
                <w:bottom w:val="none" w:sz="0" w:space="0" w:color="auto"/>
                <w:right w:val="none" w:sz="0" w:space="0" w:color="auto"/>
              </w:divBdr>
              <w:divsChild>
                <w:div w:id="600987301">
                  <w:marLeft w:val="0"/>
                  <w:marRight w:val="195"/>
                  <w:marTop w:val="0"/>
                  <w:marBottom w:val="0"/>
                  <w:divBdr>
                    <w:top w:val="none" w:sz="0" w:space="0" w:color="auto"/>
                    <w:left w:val="none" w:sz="0" w:space="0" w:color="auto"/>
                    <w:bottom w:val="none" w:sz="0" w:space="0" w:color="auto"/>
                    <w:right w:val="none" w:sz="0" w:space="0" w:color="auto"/>
                  </w:divBdr>
                  <w:divsChild>
                    <w:div w:id="1791321473">
                      <w:marLeft w:val="0"/>
                      <w:marRight w:val="0"/>
                      <w:marTop w:val="0"/>
                      <w:marBottom w:val="0"/>
                      <w:divBdr>
                        <w:top w:val="none" w:sz="0" w:space="0" w:color="auto"/>
                        <w:left w:val="none" w:sz="0" w:space="0" w:color="auto"/>
                        <w:bottom w:val="none" w:sz="0" w:space="0" w:color="auto"/>
                        <w:right w:val="none" w:sz="0" w:space="0" w:color="auto"/>
                      </w:divBdr>
                      <w:divsChild>
                        <w:div w:id="13623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saywritinghelp.com/argumentative.htm" TargetMode="External"/><Relationship Id="rId4" Type="http://schemas.microsoft.com/office/2007/relationships/stylesWithEffects" Target="stylesWithEffects.xml"/><Relationship Id="rId9" Type="http://schemas.openxmlformats.org/officeDocument/2006/relationships/hyperlink" Target="http://owl.english.purdue.edu/owl/resource/588/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D972-8B2A-45EF-ABDA-935BD2B1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Williamson</dc:creator>
  <cp:lastModifiedBy>Tracy Efaw</cp:lastModifiedBy>
  <cp:revision>14</cp:revision>
  <dcterms:created xsi:type="dcterms:W3CDTF">2012-06-21T17:38:00Z</dcterms:created>
  <dcterms:modified xsi:type="dcterms:W3CDTF">2012-06-22T18:52:00Z</dcterms:modified>
</cp:coreProperties>
</file>